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52543" w14:textId="77777777" w:rsidR="00152386" w:rsidRDefault="00152386" w:rsidP="00152386">
      <w:pPr>
        <w:jc w:val="center"/>
        <w:rPr>
          <w:b/>
        </w:rPr>
      </w:pPr>
    </w:p>
    <w:p w14:paraId="71FF7CF0" w14:textId="098F5E4F" w:rsidR="00152386" w:rsidRDefault="00152386" w:rsidP="00152386">
      <w:pPr>
        <w:jc w:val="center"/>
        <w:rPr>
          <w:b/>
        </w:rPr>
      </w:pPr>
      <w:r>
        <w:rPr>
          <w:b/>
        </w:rPr>
        <w:t xml:space="preserve">                                                                                                                                                                                     </w:t>
      </w:r>
      <w:r w:rsidRPr="00152386">
        <w:rPr>
          <w:b/>
          <w:noProof/>
        </w:rPr>
        <w:drawing>
          <wp:inline distT="0" distB="0" distL="0" distR="0" wp14:anchorId="70F3E810" wp14:editId="17347702">
            <wp:extent cx="1047804" cy="1028753"/>
            <wp:effectExtent l="0" t="0" r="3810" b="6350"/>
            <wp:docPr id="728613079" name="Picture 728613079"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13079" name="Picture 1" descr="A logo of a school&#10;&#10;Description automatically generated"/>
                    <pic:cNvPicPr/>
                  </pic:nvPicPr>
                  <pic:blipFill>
                    <a:blip r:embed="rId8"/>
                    <a:stretch>
                      <a:fillRect/>
                    </a:stretch>
                  </pic:blipFill>
                  <pic:spPr>
                    <a:xfrm>
                      <a:off x="0" y="0"/>
                      <a:ext cx="1047804" cy="1028753"/>
                    </a:xfrm>
                    <a:prstGeom prst="rect">
                      <a:avLst/>
                    </a:prstGeom>
                  </pic:spPr>
                </pic:pic>
              </a:graphicData>
            </a:graphic>
          </wp:inline>
        </w:drawing>
      </w:r>
    </w:p>
    <w:p w14:paraId="6568FD00" w14:textId="77777777" w:rsidR="00152386" w:rsidRDefault="00152386" w:rsidP="00152386">
      <w:pPr>
        <w:jc w:val="center"/>
        <w:rPr>
          <w:b/>
        </w:rPr>
      </w:pPr>
    </w:p>
    <w:p w14:paraId="3FA3DCFB" w14:textId="77777777" w:rsidR="00152386" w:rsidRDefault="00152386" w:rsidP="00152386">
      <w:pPr>
        <w:jc w:val="center"/>
        <w:rPr>
          <w:b/>
        </w:rPr>
      </w:pPr>
    </w:p>
    <w:p w14:paraId="0DC1FEA2" w14:textId="77777777" w:rsidR="00152386" w:rsidRDefault="00152386" w:rsidP="00152386">
      <w:pPr>
        <w:jc w:val="center"/>
        <w:rPr>
          <w:b/>
        </w:rPr>
      </w:pPr>
    </w:p>
    <w:p w14:paraId="577823CF" w14:textId="14BB1530" w:rsidR="009F0F8C" w:rsidRDefault="003C6700" w:rsidP="6AE26B14">
      <w:pPr>
        <w:jc w:val="center"/>
        <w:rPr>
          <w:b/>
          <w:bCs/>
        </w:rPr>
      </w:pPr>
      <w:r w:rsidRPr="0FEA19A5">
        <w:rPr>
          <w:b/>
          <w:bCs/>
        </w:rPr>
        <w:t xml:space="preserve">YEAR GROUP:  </w:t>
      </w:r>
      <w:r w:rsidR="7902EAB7" w:rsidRPr="0FEA19A5">
        <w:rPr>
          <w:b/>
          <w:bCs/>
        </w:rPr>
        <w:t>5/6</w:t>
      </w:r>
      <w:r w:rsidRPr="0FEA19A5">
        <w:rPr>
          <w:b/>
          <w:bCs/>
        </w:rPr>
        <w:t xml:space="preserve">      </w:t>
      </w:r>
      <w:r>
        <w:tab/>
      </w:r>
      <w:r w:rsidRPr="0FEA19A5">
        <w:rPr>
          <w:b/>
          <w:bCs/>
        </w:rPr>
        <w:t xml:space="preserve">   </w:t>
      </w:r>
      <w:r>
        <w:tab/>
      </w:r>
      <w:r>
        <w:tab/>
      </w:r>
      <w:r w:rsidRPr="0FEA19A5">
        <w:rPr>
          <w:b/>
          <w:bCs/>
        </w:rPr>
        <w:t xml:space="preserve">   </w:t>
      </w:r>
      <w:r w:rsidR="00152386" w:rsidRPr="0FEA19A5">
        <w:rPr>
          <w:b/>
          <w:bCs/>
        </w:rPr>
        <w:t xml:space="preserve">          </w:t>
      </w:r>
      <w:r w:rsidRPr="0FEA19A5">
        <w:rPr>
          <w:b/>
          <w:bCs/>
        </w:rPr>
        <w:t xml:space="preserve"> LONG TERM PLAN       </w:t>
      </w:r>
      <w:r>
        <w:tab/>
      </w:r>
      <w:r>
        <w:tab/>
      </w:r>
      <w:r>
        <w:tab/>
      </w:r>
      <w:r w:rsidRPr="0FEA19A5">
        <w:rPr>
          <w:b/>
          <w:bCs/>
        </w:rPr>
        <w:t xml:space="preserve">              </w:t>
      </w:r>
      <w:r w:rsidR="008C6AF5" w:rsidRPr="0FEA19A5">
        <w:rPr>
          <w:b/>
          <w:bCs/>
        </w:rPr>
        <w:t xml:space="preserve">ACADEMIC YEAR </w:t>
      </w:r>
      <w:r w:rsidR="7C8D54DA" w:rsidRPr="0FEA19A5">
        <w:rPr>
          <w:b/>
          <w:bCs/>
        </w:rPr>
        <w:t>2024-25</w:t>
      </w:r>
    </w:p>
    <w:p w14:paraId="212BC7F8" w14:textId="0E49FC3E" w:rsidR="5F2A3ECF" w:rsidRDefault="5F2A3ECF" w:rsidP="0FEA19A5">
      <w:pPr>
        <w:jc w:val="center"/>
        <w:rPr>
          <w:b/>
          <w:bCs/>
        </w:rPr>
      </w:pPr>
      <w:r w:rsidRPr="0FEA19A5">
        <w:rPr>
          <w:b/>
          <w:bCs/>
        </w:rPr>
        <w:t>Legacies</w:t>
      </w:r>
    </w:p>
    <w:p w14:paraId="118BAAFD" w14:textId="113C83F6" w:rsidR="6AE26B14" w:rsidRDefault="53827383" w:rsidP="6AE26B14">
      <w:pPr>
        <w:jc w:val="center"/>
        <w:rPr>
          <w:b/>
          <w:bCs/>
        </w:rPr>
      </w:pPr>
      <w:r w:rsidRPr="0FEA19A5">
        <w:rPr>
          <w:b/>
          <w:bCs/>
        </w:rPr>
        <w:t xml:space="preserve">How do </w:t>
      </w:r>
      <w:r w:rsidR="3E1B345C" w:rsidRPr="0FEA19A5">
        <w:rPr>
          <w:b/>
          <w:bCs/>
        </w:rPr>
        <w:t>h</w:t>
      </w:r>
      <w:r w:rsidRPr="0FEA19A5">
        <w:rPr>
          <w:b/>
          <w:bCs/>
        </w:rPr>
        <w:t>istorical events and</w:t>
      </w:r>
      <w:r w:rsidR="5855E4A6" w:rsidRPr="0FEA19A5">
        <w:rPr>
          <w:b/>
          <w:bCs/>
        </w:rPr>
        <w:t xml:space="preserve"> figures</w:t>
      </w:r>
      <w:r w:rsidRPr="0FEA19A5">
        <w:rPr>
          <w:b/>
          <w:bCs/>
        </w:rPr>
        <w:t xml:space="preserve"> impact on our life today </w:t>
      </w:r>
      <w:r w:rsidR="4132E705" w:rsidRPr="0FEA19A5">
        <w:rPr>
          <w:b/>
          <w:bCs/>
        </w:rPr>
        <w:t xml:space="preserve">and how might how we live now impact on the world in the future? </w:t>
      </w:r>
    </w:p>
    <w:p w14:paraId="37029750" w14:textId="77777777" w:rsidR="009F0F8C" w:rsidRDefault="003C6700">
      <w:pPr>
        <w:jc w:val="center"/>
        <w:rPr>
          <w:sz w:val="20"/>
          <w:szCs w:val="20"/>
        </w:rPr>
      </w:pPr>
      <w:r>
        <w:rPr>
          <w:sz w:val="20"/>
          <w:szCs w:val="20"/>
        </w:rPr>
        <w:t xml:space="preserve">   </w:t>
      </w:r>
    </w:p>
    <w:tbl>
      <w:tblPr>
        <w:tblW w:w="15654" w:type="dxa"/>
        <w:tblInd w:w="-90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899"/>
        <w:gridCol w:w="2134"/>
        <w:gridCol w:w="2030"/>
        <w:gridCol w:w="532"/>
        <w:gridCol w:w="2026"/>
        <w:gridCol w:w="2156"/>
        <w:gridCol w:w="532"/>
        <w:gridCol w:w="1919"/>
        <w:gridCol w:w="2426"/>
      </w:tblGrid>
      <w:tr w:rsidR="009F0F8C" w14:paraId="61137974" w14:textId="77777777" w:rsidTr="27430BD9">
        <w:tc>
          <w:tcPr>
            <w:tcW w:w="1899" w:type="dxa"/>
            <w:tcBorders>
              <w:bottom w:val="single" w:sz="4" w:space="0" w:color="000000" w:themeColor="text1"/>
            </w:tcBorders>
          </w:tcPr>
          <w:p w14:paraId="7973AD1A" w14:textId="77777777" w:rsidR="009F0F8C" w:rsidRDefault="009F0F8C" w:rsidP="004550B9">
            <w:pPr>
              <w:jc w:val="center"/>
              <w:rPr>
                <w:sz w:val="20"/>
                <w:szCs w:val="20"/>
              </w:rPr>
            </w:pPr>
          </w:p>
        </w:tc>
        <w:tc>
          <w:tcPr>
            <w:tcW w:w="4164" w:type="dxa"/>
            <w:gridSpan w:val="2"/>
            <w:tcBorders>
              <w:bottom w:val="single" w:sz="4" w:space="0" w:color="000000" w:themeColor="text1"/>
            </w:tcBorders>
          </w:tcPr>
          <w:p w14:paraId="65C4C4DD" w14:textId="2E71E3C0" w:rsidR="009F0F8C" w:rsidRDefault="003C6700">
            <w:pPr>
              <w:jc w:val="center"/>
              <w:rPr>
                <w:sz w:val="20"/>
                <w:szCs w:val="20"/>
              </w:rPr>
            </w:pPr>
            <w:r w:rsidRPr="12FF9EE2">
              <w:rPr>
                <w:sz w:val="20"/>
                <w:szCs w:val="20"/>
              </w:rPr>
              <w:t xml:space="preserve">AUTUMN </w:t>
            </w:r>
            <w:r w:rsidRPr="12FF9EE2">
              <w:rPr>
                <w:sz w:val="18"/>
                <w:szCs w:val="18"/>
              </w:rPr>
              <w:t>(</w:t>
            </w:r>
            <w:r w:rsidR="5EDCB1A3" w:rsidRPr="12FF9EE2">
              <w:rPr>
                <w:sz w:val="18"/>
                <w:szCs w:val="18"/>
              </w:rPr>
              <w:t>8</w:t>
            </w:r>
            <w:r w:rsidRPr="12FF9EE2">
              <w:rPr>
                <w:sz w:val="18"/>
                <w:szCs w:val="18"/>
              </w:rPr>
              <w:t xml:space="preserve">+ </w:t>
            </w:r>
            <w:r w:rsidR="00473D96" w:rsidRPr="12FF9EE2">
              <w:rPr>
                <w:sz w:val="18"/>
                <w:szCs w:val="18"/>
              </w:rPr>
              <w:t>6</w:t>
            </w:r>
            <w:r w:rsidRPr="12FF9EE2">
              <w:rPr>
                <w:sz w:val="18"/>
                <w:szCs w:val="18"/>
              </w:rPr>
              <w:t>.5 Weeks)</w:t>
            </w:r>
          </w:p>
        </w:tc>
        <w:tc>
          <w:tcPr>
            <w:tcW w:w="4714" w:type="dxa"/>
            <w:gridSpan w:val="3"/>
            <w:tcBorders>
              <w:bottom w:val="single" w:sz="4" w:space="0" w:color="000000" w:themeColor="text1"/>
            </w:tcBorders>
          </w:tcPr>
          <w:p w14:paraId="48C14D64" w14:textId="1A629344" w:rsidR="009F0F8C" w:rsidRDefault="003C6700">
            <w:pPr>
              <w:jc w:val="center"/>
              <w:rPr>
                <w:sz w:val="20"/>
                <w:szCs w:val="20"/>
              </w:rPr>
            </w:pPr>
            <w:r w:rsidRPr="12FF9EE2">
              <w:rPr>
                <w:sz w:val="20"/>
                <w:szCs w:val="20"/>
              </w:rPr>
              <w:t xml:space="preserve">SPRING </w:t>
            </w:r>
            <w:r w:rsidRPr="12FF9EE2">
              <w:rPr>
                <w:b/>
                <w:bCs/>
                <w:sz w:val="18"/>
                <w:szCs w:val="18"/>
              </w:rPr>
              <w:t>(</w:t>
            </w:r>
            <w:r w:rsidR="693CAC50" w:rsidRPr="12FF9EE2">
              <w:rPr>
                <w:b/>
                <w:bCs/>
                <w:sz w:val="18"/>
                <w:szCs w:val="18"/>
              </w:rPr>
              <w:t>6</w:t>
            </w:r>
            <w:r w:rsidRPr="12FF9EE2">
              <w:rPr>
                <w:sz w:val="18"/>
                <w:szCs w:val="18"/>
              </w:rPr>
              <w:t>+ 6 Weeks)</w:t>
            </w:r>
          </w:p>
        </w:tc>
        <w:tc>
          <w:tcPr>
            <w:tcW w:w="4877" w:type="dxa"/>
            <w:gridSpan w:val="3"/>
            <w:tcBorders>
              <w:bottom w:val="single" w:sz="4" w:space="0" w:color="000000" w:themeColor="text1"/>
            </w:tcBorders>
          </w:tcPr>
          <w:p w14:paraId="3AC2DFE0" w14:textId="43E4BF6B" w:rsidR="009F0F8C" w:rsidRDefault="003C6700">
            <w:pPr>
              <w:jc w:val="center"/>
              <w:rPr>
                <w:sz w:val="20"/>
                <w:szCs w:val="20"/>
              </w:rPr>
            </w:pPr>
            <w:r w:rsidRPr="12FF9EE2">
              <w:rPr>
                <w:sz w:val="20"/>
                <w:szCs w:val="20"/>
              </w:rPr>
              <w:t xml:space="preserve">SUMMER </w:t>
            </w:r>
            <w:r w:rsidRPr="12FF9EE2">
              <w:rPr>
                <w:sz w:val="18"/>
                <w:szCs w:val="18"/>
              </w:rPr>
              <w:t>(</w:t>
            </w:r>
            <w:r w:rsidR="6399487C" w:rsidRPr="12FF9EE2">
              <w:rPr>
                <w:sz w:val="18"/>
                <w:szCs w:val="18"/>
              </w:rPr>
              <w:t>5</w:t>
            </w:r>
            <w:r w:rsidRPr="12FF9EE2">
              <w:rPr>
                <w:sz w:val="18"/>
                <w:szCs w:val="18"/>
              </w:rPr>
              <w:t>+7 Weeks)</w:t>
            </w:r>
          </w:p>
        </w:tc>
      </w:tr>
      <w:tr w:rsidR="00152386" w14:paraId="7F7E5025" w14:textId="77777777" w:rsidTr="27430BD9">
        <w:trPr>
          <w:trHeight w:val="330"/>
        </w:trPr>
        <w:tc>
          <w:tcPr>
            <w:tcW w:w="1899" w:type="dxa"/>
            <w:shd w:val="clear" w:color="auto" w:fill="DBE5F1" w:themeFill="accent1" w:themeFillTint="33"/>
          </w:tcPr>
          <w:p w14:paraId="6FCA66AF" w14:textId="344ECBCF" w:rsidR="00152386" w:rsidRDefault="00152386" w:rsidP="004550B9">
            <w:pPr>
              <w:jc w:val="center"/>
              <w:rPr>
                <w:b/>
                <w:sz w:val="18"/>
                <w:szCs w:val="18"/>
              </w:rPr>
            </w:pPr>
            <w:r>
              <w:rPr>
                <w:b/>
                <w:sz w:val="18"/>
                <w:szCs w:val="18"/>
              </w:rPr>
              <w:t>Topic/theme</w:t>
            </w:r>
          </w:p>
        </w:tc>
        <w:tc>
          <w:tcPr>
            <w:tcW w:w="2134" w:type="dxa"/>
            <w:tcBorders>
              <w:bottom w:val="single" w:sz="4" w:space="0" w:color="000000" w:themeColor="text1"/>
            </w:tcBorders>
            <w:shd w:val="clear" w:color="auto" w:fill="DBE5F1" w:themeFill="accent1" w:themeFillTint="33"/>
          </w:tcPr>
          <w:p w14:paraId="42D23053" w14:textId="0028CC5A" w:rsidR="00152386" w:rsidRDefault="0B2E3C88">
            <w:pPr>
              <w:jc w:val="center"/>
              <w:rPr>
                <w:sz w:val="18"/>
                <w:szCs w:val="18"/>
              </w:rPr>
            </w:pPr>
            <w:r w:rsidRPr="6AE26B14">
              <w:rPr>
                <w:sz w:val="18"/>
                <w:szCs w:val="18"/>
              </w:rPr>
              <w:t>Waterloo</w:t>
            </w:r>
          </w:p>
        </w:tc>
        <w:tc>
          <w:tcPr>
            <w:tcW w:w="2030" w:type="dxa"/>
            <w:tcBorders>
              <w:bottom w:val="single" w:sz="4" w:space="0" w:color="000000" w:themeColor="text1"/>
            </w:tcBorders>
            <w:shd w:val="clear" w:color="auto" w:fill="DBE5F1" w:themeFill="accent1" w:themeFillTint="33"/>
          </w:tcPr>
          <w:p w14:paraId="1494B799" w14:textId="0903B298" w:rsidR="00152386" w:rsidRDefault="10A5D9B9" w:rsidP="6AE26B14">
            <w:pPr>
              <w:widowControl w:val="0"/>
              <w:pBdr>
                <w:top w:val="nil"/>
                <w:left w:val="nil"/>
                <w:bottom w:val="nil"/>
                <w:right w:val="nil"/>
                <w:between w:val="nil"/>
              </w:pBdr>
              <w:spacing w:line="276" w:lineRule="auto"/>
              <w:rPr>
                <w:sz w:val="18"/>
                <w:szCs w:val="18"/>
              </w:rPr>
            </w:pPr>
            <w:r w:rsidRPr="6AE26B14">
              <w:rPr>
                <w:sz w:val="18"/>
                <w:szCs w:val="18"/>
              </w:rPr>
              <w:t xml:space="preserve">WW2- Blitz </w:t>
            </w:r>
          </w:p>
        </w:tc>
        <w:tc>
          <w:tcPr>
            <w:tcW w:w="2558" w:type="dxa"/>
            <w:gridSpan w:val="2"/>
            <w:tcBorders>
              <w:bottom w:val="single" w:sz="4" w:space="0" w:color="000000" w:themeColor="text1"/>
            </w:tcBorders>
            <w:shd w:val="clear" w:color="auto" w:fill="DBE5F1" w:themeFill="accent1" w:themeFillTint="33"/>
          </w:tcPr>
          <w:p w14:paraId="28541B16" w14:textId="2A1D78B1" w:rsidR="00152386" w:rsidRDefault="38BFDFAF" w:rsidP="6AE26B14">
            <w:pPr>
              <w:widowControl w:val="0"/>
              <w:pBdr>
                <w:top w:val="nil"/>
                <w:left w:val="nil"/>
                <w:bottom w:val="nil"/>
                <w:right w:val="nil"/>
                <w:between w:val="nil"/>
              </w:pBdr>
              <w:spacing w:line="276" w:lineRule="auto"/>
              <w:rPr>
                <w:sz w:val="18"/>
                <w:szCs w:val="18"/>
              </w:rPr>
            </w:pPr>
            <w:r w:rsidRPr="6AE26B14">
              <w:rPr>
                <w:sz w:val="18"/>
                <w:szCs w:val="18"/>
              </w:rPr>
              <w:t xml:space="preserve">WW2 Blitz </w:t>
            </w:r>
          </w:p>
        </w:tc>
        <w:tc>
          <w:tcPr>
            <w:tcW w:w="2156" w:type="dxa"/>
            <w:tcBorders>
              <w:bottom w:val="single" w:sz="4" w:space="0" w:color="000000" w:themeColor="text1"/>
            </w:tcBorders>
            <w:shd w:val="clear" w:color="auto" w:fill="DBE5F1" w:themeFill="accent1" w:themeFillTint="33"/>
          </w:tcPr>
          <w:p w14:paraId="3D9FDECE" w14:textId="61B6B46B" w:rsidR="00152386" w:rsidRDefault="6D7B6F3A" w:rsidP="07BB6F0F">
            <w:pPr>
              <w:widowControl w:val="0"/>
              <w:pBdr>
                <w:top w:val="nil"/>
                <w:left w:val="nil"/>
                <w:bottom w:val="nil"/>
                <w:right w:val="nil"/>
                <w:between w:val="nil"/>
              </w:pBdr>
              <w:spacing w:line="276" w:lineRule="auto"/>
              <w:rPr>
                <w:b/>
                <w:bCs/>
                <w:sz w:val="18"/>
                <w:szCs w:val="18"/>
              </w:rPr>
            </w:pPr>
            <w:r w:rsidRPr="07BB6F0F">
              <w:rPr>
                <w:b/>
                <w:bCs/>
                <w:sz w:val="18"/>
                <w:szCs w:val="18"/>
              </w:rPr>
              <w:t>The legacy of a</w:t>
            </w:r>
            <w:r w:rsidR="4D3378DA" w:rsidRPr="07BB6F0F">
              <w:rPr>
                <w:b/>
                <w:bCs/>
                <w:sz w:val="18"/>
                <w:szCs w:val="18"/>
              </w:rPr>
              <w:t xml:space="preserve">ncient Greece </w:t>
            </w:r>
          </w:p>
        </w:tc>
        <w:tc>
          <w:tcPr>
            <w:tcW w:w="2451" w:type="dxa"/>
            <w:gridSpan w:val="2"/>
            <w:tcBorders>
              <w:bottom w:val="single" w:sz="4" w:space="0" w:color="000000" w:themeColor="text1"/>
            </w:tcBorders>
            <w:shd w:val="clear" w:color="auto" w:fill="DBE5F1" w:themeFill="accent1" w:themeFillTint="33"/>
          </w:tcPr>
          <w:p w14:paraId="39334713" w14:textId="23392AE4" w:rsidR="00152386" w:rsidRDefault="3AFFCCFE" w:rsidP="742C3957">
            <w:pPr>
              <w:widowControl w:val="0"/>
              <w:pBdr>
                <w:top w:val="nil"/>
                <w:left w:val="nil"/>
                <w:bottom w:val="nil"/>
                <w:right w:val="nil"/>
                <w:between w:val="nil"/>
              </w:pBdr>
              <w:spacing w:line="276" w:lineRule="auto"/>
              <w:rPr>
                <w:b/>
                <w:bCs/>
                <w:sz w:val="18"/>
                <w:szCs w:val="18"/>
              </w:rPr>
            </w:pPr>
            <w:r w:rsidRPr="742C3957">
              <w:rPr>
                <w:b/>
                <w:bCs/>
                <w:sz w:val="18"/>
                <w:szCs w:val="18"/>
              </w:rPr>
              <w:t>Stay Home Stories</w:t>
            </w:r>
          </w:p>
        </w:tc>
        <w:tc>
          <w:tcPr>
            <w:tcW w:w="2426" w:type="dxa"/>
            <w:tcBorders>
              <w:bottom w:val="single" w:sz="4" w:space="0" w:color="000000" w:themeColor="text1"/>
            </w:tcBorders>
            <w:shd w:val="clear" w:color="auto" w:fill="DBE5F1" w:themeFill="accent1" w:themeFillTint="33"/>
          </w:tcPr>
          <w:p w14:paraId="7F3A6D41" w14:textId="51763B70" w:rsidR="00152386" w:rsidRDefault="3DBA4A59" w:rsidP="06B3C26C">
            <w:pPr>
              <w:widowControl w:val="0"/>
              <w:pBdr>
                <w:top w:val="nil"/>
                <w:left w:val="nil"/>
                <w:bottom w:val="nil"/>
                <w:right w:val="nil"/>
                <w:between w:val="nil"/>
              </w:pBdr>
              <w:spacing w:line="276" w:lineRule="auto"/>
              <w:rPr>
                <w:b/>
                <w:bCs/>
                <w:sz w:val="18"/>
                <w:szCs w:val="18"/>
              </w:rPr>
            </w:pPr>
            <w:r w:rsidRPr="06B3C26C">
              <w:rPr>
                <w:b/>
                <w:bCs/>
                <w:sz w:val="18"/>
                <w:szCs w:val="18"/>
              </w:rPr>
              <w:t xml:space="preserve">The legacy of books </w:t>
            </w:r>
          </w:p>
        </w:tc>
      </w:tr>
      <w:tr w:rsidR="009F0F8C" w14:paraId="6C0C1E26" w14:textId="77777777" w:rsidTr="27430BD9">
        <w:trPr>
          <w:trHeight w:val="1155"/>
        </w:trPr>
        <w:tc>
          <w:tcPr>
            <w:tcW w:w="1899" w:type="dxa"/>
            <w:shd w:val="clear" w:color="auto" w:fill="DBE5F1" w:themeFill="accent1" w:themeFillTint="33"/>
          </w:tcPr>
          <w:p w14:paraId="43273241" w14:textId="77777777" w:rsidR="009F0F8C" w:rsidRDefault="009F0F8C" w:rsidP="004550B9">
            <w:pPr>
              <w:jc w:val="center"/>
              <w:rPr>
                <w:b/>
                <w:sz w:val="18"/>
                <w:szCs w:val="18"/>
              </w:rPr>
            </w:pPr>
          </w:p>
          <w:p w14:paraId="20CF22B1" w14:textId="1E1E6348" w:rsidR="009F0F8C" w:rsidRDefault="003C6700" w:rsidP="004550B9">
            <w:pPr>
              <w:jc w:val="center"/>
              <w:rPr>
                <w:b/>
                <w:sz w:val="18"/>
                <w:szCs w:val="18"/>
              </w:rPr>
            </w:pPr>
            <w:r>
              <w:rPr>
                <w:b/>
                <w:sz w:val="18"/>
                <w:szCs w:val="18"/>
              </w:rPr>
              <w:t>Curriculum Hooks</w:t>
            </w:r>
            <w:r w:rsidR="00152386">
              <w:rPr>
                <w:b/>
                <w:sz w:val="18"/>
                <w:szCs w:val="18"/>
              </w:rPr>
              <w:t>/Cultural Capital – trips</w:t>
            </w:r>
            <w:r w:rsidR="004550B9">
              <w:rPr>
                <w:b/>
                <w:sz w:val="18"/>
                <w:szCs w:val="18"/>
              </w:rPr>
              <w:t xml:space="preserve"> or visitors</w:t>
            </w:r>
          </w:p>
        </w:tc>
        <w:tc>
          <w:tcPr>
            <w:tcW w:w="2134" w:type="dxa"/>
            <w:tcBorders>
              <w:bottom w:val="single" w:sz="4" w:space="0" w:color="000000" w:themeColor="text1"/>
            </w:tcBorders>
            <w:shd w:val="clear" w:color="auto" w:fill="DBE5F1" w:themeFill="accent1" w:themeFillTint="33"/>
          </w:tcPr>
          <w:p w14:paraId="37A58BE4" w14:textId="010525BC" w:rsidR="009F0F8C" w:rsidRDefault="5CC17877" w:rsidP="742C3957">
            <w:pPr>
              <w:jc w:val="center"/>
              <w:rPr>
                <w:sz w:val="18"/>
                <w:szCs w:val="18"/>
              </w:rPr>
            </w:pPr>
            <w:r w:rsidRPr="4C3D23D6">
              <w:rPr>
                <w:sz w:val="18"/>
                <w:szCs w:val="18"/>
              </w:rPr>
              <w:t>Science Oxford</w:t>
            </w:r>
          </w:p>
        </w:tc>
        <w:tc>
          <w:tcPr>
            <w:tcW w:w="2030" w:type="dxa"/>
            <w:tcBorders>
              <w:bottom w:val="single" w:sz="4" w:space="0" w:color="000000" w:themeColor="text1"/>
            </w:tcBorders>
            <w:shd w:val="clear" w:color="auto" w:fill="DBE5F1" w:themeFill="accent1" w:themeFillTint="33"/>
          </w:tcPr>
          <w:p w14:paraId="0AA1B6FD" w14:textId="1C11F444" w:rsidR="00DE3EA1" w:rsidRDefault="7E7A7AD0" w:rsidP="6AE26B14">
            <w:pPr>
              <w:widowControl w:val="0"/>
              <w:pBdr>
                <w:top w:val="nil"/>
                <w:left w:val="nil"/>
                <w:bottom w:val="nil"/>
                <w:right w:val="nil"/>
                <w:between w:val="nil"/>
              </w:pBdr>
              <w:spacing w:line="276" w:lineRule="auto"/>
              <w:rPr>
                <w:sz w:val="18"/>
                <w:szCs w:val="18"/>
              </w:rPr>
            </w:pPr>
            <w:r w:rsidRPr="6AE26B14">
              <w:rPr>
                <w:sz w:val="18"/>
                <w:szCs w:val="18"/>
              </w:rPr>
              <w:t xml:space="preserve">French Trip </w:t>
            </w:r>
          </w:p>
          <w:p w14:paraId="64F47F05" w14:textId="268B486E" w:rsidR="00DE3EA1" w:rsidRDefault="00DE3EA1" w:rsidP="6AE26B14">
            <w:pPr>
              <w:widowControl w:val="0"/>
              <w:pBdr>
                <w:top w:val="nil"/>
                <w:left w:val="nil"/>
                <w:bottom w:val="nil"/>
                <w:right w:val="nil"/>
                <w:between w:val="nil"/>
              </w:pBdr>
              <w:spacing w:line="276" w:lineRule="auto"/>
              <w:rPr>
                <w:sz w:val="18"/>
                <w:szCs w:val="18"/>
              </w:rPr>
            </w:pPr>
          </w:p>
        </w:tc>
        <w:tc>
          <w:tcPr>
            <w:tcW w:w="2558" w:type="dxa"/>
            <w:gridSpan w:val="2"/>
            <w:tcBorders>
              <w:bottom w:val="single" w:sz="4" w:space="0" w:color="000000" w:themeColor="text1"/>
            </w:tcBorders>
            <w:shd w:val="clear" w:color="auto" w:fill="DBE5F1" w:themeFill="accent1" w:themeFillTint="33"/>
          </w:tcPr>
          <w:p w14:paraId="12B9D0D0" w14:textId="688C098C" w:rsidR="009F0F8C" w:rsidRDefault="0A4EA67E" w:rsidP="53259E5F">
            <w:pPr>
              <w:widowControl w:val="0"/>
              <w:pBdr>
                <w:top w:val="nil"/>
                <w:left w:val="nil"/>
                <w:bottom w:val="nil"/>
                <w:right w:val="nil"/>
                <w:between w:val="nil"/>
              </w:pBdr>
              <w:spacing w:line="276" w:lineRule="auto"/>
              <w:rPr>
                <w:sz w:val="18"/>
                <w:szCs w:val="18"/>
              </w:rPr>
            </w:pPr>
            <w:r w:rsidRPr="53259E5F">
              <w:rPr>
                <w:sz w:val="18"/>
                <w:szCs w:val="18"/>
              </w:rPr>
              <w:t xml:space="preserve">Buscot </w:t>
            </w:r>
            <w:r w:rsidR="744213C9" w:rsidRPr="53259E5F">
              <w:rPr>
                <w:sz w:val="18"/>
                <w:szCs w:val="18"/>
              </w:rPr>
              <w:t>- National Trust.</w:t>
            </w:r>
          </w:p>
        </w:tc>
        <w:tc>
          <w:tcPr>
            <w:tcW w:w="2156" w:type="dxa"/>
            <w:tcBorders>
              <w:bottom w:val="single" w:sz="4" w:space="0" w:color="000000" w:themeColor="text1"/>
            </w:tcBorders>
            <w:shd w:val="clear" w:color="auto" w:fill="DBE5F1" w:themeFill="accent1" w:themeFillTint="33"/>
          </w:tcPr>
          <w:p w14:paraId="1346F95F" w14:textId="77777777" w:rsidR="009F0F8C" w:rsidRDefault="009F0F8C">
            <w:pPr>
              <w:widowControl w:val="0"/>
              <w:pBdr>
                <w:top w:val="nil"/>
                <w:left w:val="nil"/>
                <w:bottom w:val="nil"/>
                <w:right w:val="nil"/>
                <w:between w:val="nil"/>
              </w:pBdr>
              <w:spacing w:line="276" w:lineRule="auto"/>
              <w:rPr>
                <w:b/>
                <w:sz w:val="18"/>
                <w:szCs w:val="18"/>
              </w:rPr>
            </w:pPr>
          </w:p>
        </w:tc>
        <w:tc>
          <w:tcPr>
            <w:tcW w:w="2451" w:type="dxa"/>
            <w:gridSpan w:val="2"/>
            <w:tcBorders>
              <w:bottom w:val="single" w:sz="4" w:space="0" w:color="000000" w:themeColor="text1"/>
            </w:tcBorders>
            <w:shd w:val="clear" w:color="auto" w:fill="DBE5F1" w:themeFill="accent1" w:themeFillTint="33"/>
          </w:tcPr>
          <w:p w14:paraId="24D97194" w14:textId="6468CA6F" w:rsidR="009F0F8C" w:rsidRDefault="002E3404" w:rsidP="06B3C26C">
            <w:pPr>
              <w:widowControl w:val="0"/>
              <w:pBdr>
                <w:top w:val="nil"/>
                <w:left w:val="nil"/>
                <w:bottom w:val="nil"/>
                <w:right w:val="nil"/>
                <w:between w:val="nil"/>
              </w:pBdr>
              <w:spacing w:line="276" w:lineRule="auto"/>
              <w:rPr>
                <w:b/>
                <w:bCs/>
                <w:sz w:val="18"/>
                <w:szCs w:val="18"/>
              </w:rPr>
            </w:pPr>
            <w:r>
              <w:rPr>
                <w:b/>
                <w:bCs/>
                <w:sz w:val="18"/>
                <w:szCs w:val="18"/>
              </w:rPr>
              <w:t>Botanic gardens</w:t>
            </w:r>
            <w:r w:rsidR="7091868C" w:rsidRPr="5CD109C4">
              <w:rPr>
                <w:b/>
                <w:bCs/>
                <w:sz w:val="18"/>
                <w:szCs w:val="18"/>
              </w:rPr>
              <w:t xml:space="preserve"> </w:t>
            </w:r>
          </w:p>
        </w:tc>
        <w:tc>
          <w:tcPr>
            <w:tcW w:w="2426" w:type="dxa"/>
            <w:tcBorders>
              <w:bottom w:val="single" w:sz="4" w:space="0" w:color="000000" w:themeColor="text1"/>
            </w:tcBorders>
            <w:shd w:val="clear" w:color="auto" w:fill="DBE5F1" w:themeFill="accent1" w:themeFillTint="33"/>
          </w:tcPr>
          <w:p w14:paraId="045C132C" w14:textId="1192637A" w:rsidR="009F0F8C" w:rsidRDefault="005E4277" w:rsidP="06B3C26C">
            <w:pPr>
              <w:widowControl w:val="0"/>
              <w:pBdr>
                <w:top w:val="nil"/>
                <w:left w:val="nil"/>
                <w:bottom w:val="nil"/>
                <w:right w:val="nil"/>
                <w:between w:val="nil"/>
              </w:pBdr>
              <w:spacing w:line="276" w:lineRule="auto"/>
              <w:rPr>
                <w:b/>
                <w:bCs/>
                <w:sz w:val="18"/>
                <w:szCs w:val="18"/>
              </w:rPr>
            </w:pPr>
            <w:r w:rsidRPr="06B3C26C">
              <w:rPr>
                <w:b/>
                <w:bCs/>
                <w:sz w:val="18"/>
                <w:szCs w:val="18"/>
              </w:rPr>
              <w:t>Bo</w:t>
            </w:r>
            <w:r>
              <w:rPr>
                <w:b/>
                <w:bCs/>
                <w:sz w:val="18"/>
                <w:szCs w:val="18"/>
              </w:rPr>
              <w:t>dleian</w:t>
            </w:r>
            <w:r w:rsidR="6A15A234" w:rsidRPr="06B3C26C">
              <w:rPr>
                <w:b/>
                <w:bCs/>
                <w:sz w:val="18"/>
                <w:szCs w:val="18"/>
              </w:rPr>
              <w:t xml:space="preserve"> library </w:t>
            </w:r>
          </w:p>
          <w:p w14:paraId="44E6F9DB" w14:textId="29EFDA3E" w:rsidR="009F0F8C" w:rsidRDefault="693237AA" w:rsidP="06B3C26C">
            <w:pPr>
              <w:widowControl w:val="0"/>
              <w:pBdr>
                <w:top w:val="nil"/>
                <w:left w:val="nil"/>
                <w:bottom w:val="nil"/>
                <w:right w:val="nil"/>
                <w:between w:val="nil"/>
              </w:pBdr>
              <w:spacing w:line="276" w:lineRule="auto"/>
              <w:rPr>
                <w:b/>
                <w:bCs/>
                <w:sz w:val="18"/>
                <w:szCs w:val="18"/>
              </w:rPr>
            </w:pPr>
            <w:r w:rsidRPr="2916F44B">
              <w:rPr>
                <w:b/>
                <w:bCs/>
                <w:sz w:val="18"/>
                <w:szCs w:val="18"/>
              </w:rPr>
              <w:t xml:space="preserve">(other years consider </w:t>
            </w:r>
            <w:r w:rsidRPr="6564DA97">
              <w:rPr>
                <w:b/>
                <w:bCs/>
                <w:sz w:val="18"/>
                <w:szCs w:val="18"/>
              </w:rPr>
              <w:t xml:space="preserve">Ancient </w:t>
            </w:r>
            <w:r w:rsidRPr="0E2A82A5">
              <w:rPr>
                <w:b/>
                <w:bCs/>
                <w:sz w:val="18"/>
                <w:szCs w:val="18"/>
              </w:rPr>
              <w:t xml:space="preserve">Greece). </w:t>
            </w:r>
          </w:p>
        </w:tc>
      </w:tr>
      <w:tr w:rsidR="009F0F8C" w14:paraId="5F9446A3" w14:textId="77777777" w:rsidTr="27430BD9">
        <w:trPr>
          <w:trHeight w:val="180"/>
        </w:trPr>
        <w:tc>
          <w:tcPr>
            <w:tcW w:w="1899" w:type="dxa"/>
            <w:shd w:val="clear" w:color="auto" w:fill="auto"/>
          </w:tcPr>
          <w:p w14:paraId="5B9A7D49" w14:textId="5B613844" w:rsidR="009F0F8C" w:rsidRDefault="00152386" w:rsidP="004550B9">
            <w:pPr>
              <w:jc w:val="center"/>
              <w:rPr>
                <w:b/>
                <w:sz w:val="18"/>
                <w:szCs w:val="18"/>
              </w:rPr>
            </w:pPr>
            <w:r>
              <w:rPr>
                <w:b/>
                <w:sz w:val="18"/>
                <w:szCs w:val="18"/>
              </w:rPr>
              <w:t>English</w:t>
            </w:r>
          </w:p>
          <w:p w14:paraId="3CBCAF24" w14:textId="77777777" w:rsidR="00152386" w:rsidRDefault="00152386" w:rsidP="004550B9">
            <w:pPr>
              <w:jc w:val="center"/>
              <w:rPr>
                <w:b/>
                <w:sz w:val="18"/>
                <w:szCs w:val="18"/>
              </w:rPr>
            </w:pPr>
          </w:p>
          <w:p w14:paraId="27ED7E9C" w14:textId="5AC086F1" w:rsidR="00152386" w:rsidRDefault="423F15E9" w:rsidP="07ACD6F9">
            <w:pPr>
              <w:jc w:val="center"/>
              <w:rPr>
                <w:b/>
                <w:bCs/>
                <w:sz w:val="18"/>
                <w:szCs w:val="18"/>
              </w:rPr>
            </w:pPr>
            <w:r w:rsidRPr="07ACD6F9">
              <w:rPr>
                <w:b/>
                <w:bCs/>
                <w:sz w:val="18"/>
                <w:szCs w:val="18"/>
              </w:rPr>
              <w:t>Narrative and non fiction</w:t>
            </w:r>
            <w:r w:rsidR="303FFBD9" w:rsidRPr="07ACD6F9">
              <w:rPr>
                <w:b/>
                <w:bCs/>
                <w:sz w:val="18"/>
                <w:szCs w:val="18"/>
              </w:rPr>
              <w:t xml:space="preserve"> as</w:t>
            </w:r>
            <w:r w:rsidRPr="07ACD6F9">
              <w:rPr>
                <w:b/>
                <w:bCs/>
                <w:sz w:val="18"/>
                <w:szCs w:val="18"/>
              </w:rPr>
              <w:t xml:space="preserve"> alternative outcomes</w:t>
            </w:r>
            <w:r w:rsidR="6A670985" w:rsidRPr="07ACD6F9">
              <w:rPr>
                <w:b/>
                <w:bCs/>
                <w:sz w:val="18"/>
                <w:szCs w:val="18"/>
              </w:rPr>
              <w:t xml:space="preserve"> </w:t>
            </w:r>
          </w:p>
        </w:tc>
        <w:tc>
          <w:tcPr>
            <w:tcW w:w="2134" w:type="dxa"/>
            <w:tcBorders>
              <w:bottom w:val="single" w:sz="4" w:space="0" w:color="000000" w:themeColor="text1"/>
            </w:tcBorders>
            <w:shd w:val="clear" w:color="auto" w:fill="auto"/>
          </w:tcPr>
          <w:p w14:paraId="73DBF779" w14:textId="56D7443B" w:rsidR="009F0F8C" w:rsidRDefault="2FEDEE89" w:rsidP="6D051814">
            <w:pPr>
              <w:rPr>
                <w:sz w:val="16"/>
                <w:szCs w:val="16"/>
              </w:rPr>
            </w:pPr>
            <w:r w:rsidRPr="6D051814">
              <w:rPr>
                <w:sz w:val="16"/>
                <w:szCs w:val="16"/>
              </w:rPr>
              <w:t xml:space="preserve"> </w:t>
            </w:r>
            <w:r w:rsidR="7ABDF62A" w:rsidRPr="6D051814">
              <w:rPr>
                <w:b/>
                <w:bCs/>
                <w:sz w:val="16"/>
                <w:szCs w:val="16"/>
              </w:rPr>
              <w:t xml:space="preserve">The </w:t>
            </w:r>
            <w:r w:rsidR="1CC2AF0C" w:rsidRPr="6D051814">
              <w:rPr>
                <w:b/>
                <w:bCs/>
                <w:sz w:val="16"/>
                <w:szCs w:val="16"/>
              </w:rPr>
              <w:t>G</w:t>
            </w:r>
            <w:r w:rsidR="7ABDF62A" w:rsidRPr="6D051814">
              <w:rPr>
                <w:b/>
                <w:bCs/>
                <w:sz w:val="16"/>
                <w:szCs w:val="16"/>
              </w:rPr>
              <w:t xml:space="preserve">eneral </w:t>
            </w:r>
          </w:p>
          <w:p w14:paraId="0D6CE6E1" w14:textId="174B2A4A" w:rsidR="009F0F8C" w:rsidRDefault="009F0F8C" w:rsidP="6D051814">
            <w:pPr>
              <w:rPr>
                <w:b/>
                <w:bCs/>
                <w:sz w:val="16"/>
                <w:szCs w:val="16"/>
              </w:rPr>
            </w:pPr>
          </w:p>
          <w:p w14:paraId="64740914" w14:textId="40C36F0F" w:rsidR="546D014B" w:rsidRDefault="546D014B" w:rsidP="7A99E016">
            <w:pPr>
              <w:rPr>
                <w:sz w:val="16"/>
                <w:szCs w:val="16"/>
              </w:rPr>
            </w:pPr>
            <w:r w:rsidRPr="7A99E016">
              <w:rPr>
                <w:sz w:val="16"/>
                <w:szCs w:val="16"/>
              </w:rPr>
              <w:t>Diary Entry (1 wk)</w:t>
            </w:r>
          </w:p>
          <w:p w14:paraId="74887007" w14:textId="6761073A" w:rsidR="009F0F8C" w:rsidRDefault="2B1E5B16" w:rsidP="0DBA338F">
            <w:pPr>
              <w:rPr>
                <w:sz w:val="16"/>
                <w:szCs w:val="16"/>
              </w:rPr>
            </w:pPr>
            <w:r w:rsidRPr="7A99E016">
              <w:rPr>
                <w:sz w:val="16"/>
                <w:szCs w:val="16"/>
              </w:rPr>
              <w:t>Biography Booklet (</w:t>
            </w:r>
            <w:r w:rsidR="5E663E13" w:rsidRPr="7A99E016">
              <w:rPr>
                <w:sz w:val="16"/>
                <w:szCs w:val="16"/>
              </w:rPr>
              <w:t>2 wks)</w:t>
            </w:r>
          </w:p>
          <w:p w14:paraId="7CD04FFF" w14:textId="57DDB9B5" w:rsidR="009F0F8C" w:rsidRDefault="5E663E13" w:rsidP="0DBA338F">
            <w:pPr>
              <w:rPr>
                <w:sz w:val="16"/>
                <w:szCs w:val="16"/>
              </w:rPr>
            </w:pPr>
            <w:r w:rsidRPr="0DBA338F">
              <w:rPr>
                <w:sz w:val="16"/>
                <w:szCs w:val="16"/>
              </w:rPr>
              <w:t>Newspaper Report (2</w:t>
            </w:r>
            <w:r w:rsidR="6E7BA7B0" w:rsidRPr="0DBA338F">
              <w:rPr>
                <w:sz w:val="16"/>
                <w:szCs w:val="16"/>
              </w:rPr>
              <w:t xml:space="preserve"> w</w:t>
            </w:r>
            <w:r w:rsidRPr="0DBA338F">
              <w:rPr>
                <w:sz w:val="16"/>
                <w:szCs w:val="16"/>
              </w:rPr>
              <w:t xml:space="preserve">ks) </w:t>
            </w:r>
          </w:p>
          <w:p w14:paraId="5D1EE23D" w14:textId="5CF507D2" w:rsidR="009F0F8C" w:rsidRDefault="4DDBE14C" w:rsidP="12FF9EE2">
            <w:pPr>
              <w:rPr>
                <w:sz w:val="16"/>
                <w:szCs w:val="16"/>
              </w:rPr>
            </w:pPr>
            <w:r w:rsidRPr="0DBA338F">
              <w:rPr>
                <w:sz w:val="16"/>
                <w:szCs w:val="16"/>
              </w:rPr>
              <w:t xml:space="preserve">Stories Set in Imaginary Worlds (3 wks) </w:t>
            </w:r>
          </w:p>
        </w:tc>
        <w:tc>
          <w:tcPr>
            <w:tcW w:w="2030" w:type="dxa"/>
            <w:tcBorders>
              <w:bottom w:val="single" w:sz="4" w:space="0" w:color="000000" w:themeColor="text1"/>
            </w:tcBorders>
            <w:shd w:val="clear" w:color="auto" w:fill="auto"/>
          </w:tcPr>
          <w:p w14:paraId="10498E61" w14:textId="048DAE3C" w:rsidR="009F0F8C" w:rsidRDefault="4149A2E1" w:rsidP="247EFE98">
            <w:pPr>
              <w:widowControl w:val="0"/>
              <w:pBdr>
                <w:top w:val="nil"/>
                <w:left w:val="nil"/>
                <w:bottom w:val="nil"/>
                <w:right w:val="nil"/>
                <w:between w:val="nil"/>
              </w:pBdr>
              <w:rPr>
                <w:b/>
                <w:bCs/>
                <w:sz w:val="18"/>
                <w:szCs w:val="18"/>
              </w:rPr>
            </w:pPr>
            <w:r w:rsidRPr="0DBA338F">
              <w:rPr>
                <w:b/>
                <w:sz w:val="16"/>
                <w:szCs w:val="16"/>
              </w:rPr>
              <w:t>Good</w:t>
            </w:r>
            <w:r w:rsidR="00C21D94" w:rsidRPr="0DBA338F">
              <w:rPr>
                <w:b/>
                <w:sz w:val="16"/>
                <w:szCs w:val="16"/>
              </w:rPr>
              <w:t>n</w:t>
            </w:r>
            <w:r w:rsidRPr="0DBA338F">
              <w:rPr>
                <w:b/>
                <w:sz w:val="16"/>
                <w:szCs w:val="16"/>
              </w:rPr>
              <w:t xml:space="preserve">ight Mr Tom </w:t>
            </w:r>
          </w:p>
          <w:p w14:paraId="2D05185F" w14:textId="63C4415D" w:rsidR="009F0F8C" w:rsidRDefault="009F0F8C" w:rsidP="0DBA338F">
            <w:pPr>
              <w:widowControl w:val="0"/>
              <w:pBdr>
                <w:top w:val="nil"/>
                <w:left w:val="nil"/>
                <w:bottom w:val="nil"/>
                <w:right w:val="nil"/>
                <w:between w:val="nil"/>
              </w:pBdr>
              <w:rPr>
                <w:sz w:val="18"/>
                <w:szCs w:val="18"/>
              </w:rPr>
            </w:pPr>
          </w:p>
          <w:p w14:paraId="0DDD6D91" w14:textId="55662A94" w:rsidR="009F0F8C" w:rsidRDefault="54ED80E8" w:rsidP="0DBA338F">
            <w:pPr>
              <w:widowControl w:val="0"/>
              <w:pBdr>
                <w:top w:val="nil"/>
                <w:left w:val="nil"/>
                <w:bottom w:val="nil"/>
                <w:right w:val="nil"/>
                <w:between w:val="nil"/>
              </w:pBdr>
              <w:rPr>
                <w:sz w:val="16"/>
                <w:szCs w:val="16"/>
              </w:rPr>
            </w:pPr>
            <w:r w:rsidRPr="0DBA338F">
              <w:rPr>
                <w:sz w:val="16"/>
                <w:szCs w:val="16"/>
              </w:rPr>
              <w:t xml:space="preserve">Stories </w:t>
            </w:r>
            <w:r w:rsidR="59956DD1" w:rsidRPr="0DBA338F">
              <w:rPr>
                <w:sz w:val="16"/>
                <w:szCs w:val="16"/>
              </w:rPr>
              <w:t>that raise issues and dilemmas</w:t>
            </w:r>
            <w:r w:rsidRPr="0DBA338F">
              <w:rPr>
                <w:sz w:val="16"/>
                <w:szCs w:val="16"/>
              </w:rPr>
              <w:t xml:space="preserve"> (2 wks)</w:t>
            </w:r>
          </w:p>
          <w:p w14:paraId="6F1C8BCE" w14:textId="14A94857" w:rsidR="009F0F8C" w:rsidRDefault="226EF991" w:rsidP="0DBA338F">
            <w:pPr>
              <w:widowControl w:val="0"/>
              <w:pBdr>
                <w:top w:val="nil"/>
                <w:left w:val="nil"/>
                <w:bottom w:val="nil"/>
                <w:right w:val="nil"/>
                <w:between w:val="nil"/>
              </w:pBdr>
              <w:rPr>
                <w:sz w:val="16"/>
                <w:szCs w:val="16"/>
              </w:rPr>
            </w:pPr>
            <w:r w:rsidRPr="0DBA338F">
              <w:rPr>
                <w:sz w:val="16"/>
                <w:szCs w:val="16"/>
              </w:rPr>
              <w:t>Formal letters (2wks)</w:t>
            </w:r>
          </w:p>
          <w:p w14:paraId="453B07F8" w14:textId="0FECB0EA" w:rsidR="009F0F8C" w:rsidRDefault="226EF991" w:rsidP="0DBA338F">
            <w:pPr>
              <w:widowControl w:val="0"/>
              <w:pBdr>
                <w:top w:val="nil"/>
                <w:left w:val="nil"/>
                <w:bottom w:val="nil"/>
                <w:right w:val="nil"/>
                <w:between w:val="nil"/>
              </w:pBdr>
              <w:rPr>
                <w:sz w:val="16"/>
                <w:szCs w:val="16"/>
              </w:rPr>
            </w:pPr>
            <w:r w:rsidRPr="0DBA338F">
              <w:rPr>
                <w:sz w:val="16"/>
                <w:szCs w:val="16"/>
              </w:rPr>
              <w:t xml:space="preserve">Poetry – creating images (2 wks) </w:t>
            </w:r>
            <w:r w:rsidR="54ED80E8" w:rsidRPr="0DBA338F">
              <w:rPr>
                <w:sz w:val="16"/>
                <w:szCs w:val="16"/>
              </w:rPr>
              <w:t xml:space="preserve"> </w:t>
            </w:r>
          </w:p>
          <w:p w14:paraId="04DA2783" w14:textId="4B2667CC" w:rsidR="009F0F8C" w:rsidRDefault="009F0F8C" w:rsidP="06B3C26C">
            <w:pPr>
              <w:widowControl w:val="0"/>
              <w:pBdr>
                <w:top w:val="nil"/>
                <w:left w:val="nil"/>
                <w:bottom w:val="nil"/>
                <w:right w:val="nil"/>
                <w:between w:val="nil"/>
              </w:pBdr>
              <w:rPr>
                <w:sz w:val="18"/>
                <w:szCs w:val="18"/>
              </w:rPr>
            </w:pPr>
          </w:p>
        </w:tc>
        <w:tc>
          <w:tcPr>
            <w:tcW w:w="2558" w:type="dxa"/>
            <w:gridSpan w:val="2"/>
            <w:tcBorders>
              <w:bottom w:val="single" w:sz="4" w:space="0" w:color="000000" w:themeColor="text1"/>
            </w:tcBorders>
            <w:shd w:val="clear" w:color="auto" w:fill="auto"/>
          </w:tcPr>
          <w:p w14:paraId="3B94AAF4" w14:textId="74F265D1" w:rsidR="006C2AEB" w:rsidRDefault="465D9E9E" w:rsidP="0DBA338F">
            <w:pPr>
              <w:rPr>
                <w:sz w:val="16"/>
                <w:szCs w:val="16"/>
              </w:rPr>
            </w:pPr>
            <w:r w:rsidRPr="247EFE98">
              <w:rPr>
                <w:b/>
                <w:bCs/>
                <w:sz w:val="16"/>
                <w:szCs w:val="16"/>
              </w:rPr>
              <w:t>Pax</w:t>
            </w:r>
            <w:r w:rsidRPr="247EFE98">
              <w:rPr>
                <w:sz w:val="16"/>
                <w:szCs w:val="16"/>
              </w:rPr>
              <w:t xml:space="preserve"> – </w:t>
            </w:r>
          </w:p>
          <w:p w14:paraId="0FEF9D8B" w14:textId="6DC1E829" w:rsidR="006C2AEB" w:rsidRDefault="006C2AEB" w:rsidP="0DBA338F">
            <w:pPr>
              <w:rPr>
                <w:sz w:val="16"/>
                <w:szCs w:val="16"/>
              </w:rPr>
            </w:pPr>
          </w:p>
          <w:p w14:paraId="32D8DDA4" w14:textId="101326F8" w:rsidR="006C2AEB" w:rsidRDefault="0883DF5A" w:rsidP="70C9D3BE">
            <w:pPr>
              <w:rPr>
                <w:sz w:val="16"/>
                <w:szCs w:val="16"/>
              </w:rPr>
            </w:pPr>
            <w:r w:rsidRPr="70C9D3BE">
              <w:rPr>
                <w:sz w:val="16"/>
                <w:szCs w:val="16"/>
              </w:rPr>
              <w:t xml:space="preserve">Write an alternative ending to the story (2 wks) </w:t>
            </w:r>
          </w:p>
          <w:p w14:paraId="332892C8" w14:textId="4CDF67B4" w:rsidR="006C2AEB" w:rsidRDefault="0883DF5A" w:rsidP="1A375B3D">
            <w:pPr>
              <w:rPr>
                <w:sz w:val="16"/>
                <w:szCs w:val="16"/>
              </w:rPr>
            </w:pPr>
            <w:r w:rsidRPr="1A375B3D">
              <w:rPr>
                <w:sz w:val="16"/>
                <w:szCs w:val="16"/>
              </w:rPr>
              <w:t>Information Texts – foxes (2 wks</w:t>
            </w:r>
            <w:r w:rsidR="1471149B" w:rsidRPr="1A375B3D">
              <w:rPr>
                <w:sz w:val="16"/>
                <w:szCs w:val="16"/>
              </w:rPr>
              <w:t>)</w:t>
            </w:r>
          </w:p>
          <w:p w14:paraId="742EE3BB" w14:textId="4E200354" w:rsidR="006C2AEB" w:rsidRDefault="1471149B" w:rsidP="1A375B3D">
            <w:pPr>
              <w:rPr>
                <w:sz w:val="16"/>
                <w:szCs w:val="16"/>
              </w:rPr>
            </w:pPr>
            <w:r w:rsidRPr="1A375B3D">
              <w:rPr>
                <w:sz w:val="16"/>
                <w:szCs w:val="16"/>
              </w:rPr>
              <w:t>Poetry – narrative poems (2wks)</w:t>
            </w:r>
          </w:p>
          <w:p w14:paraId="402A8EE7" w14:textId="2077A137" w:rsidR="006C2AEB" w:rsidRDefault="006C2AEB" w:rsidP="70C9D3BE">
            <w:pPr>
              <w:rPr>
                <w:sz w:val="16"/>
                <w:szCs w:val="16"/>
              </w:rPr>
            </w:pPr>
          </w:p>
        </w:tc>
        <w:tc>
          <w:tcPr>
            <w:tcW w:w="2156" w:type="dxa"/>
            <w:tcBorders>
              <w:bottom w:val="single" w:sz="4" w:space="0" w:color="000000" w:themeColor="text1"/>
            </w:tcBorders>
            <w:shd w:val="clear" w:color="auto" w:fill="auto"/>
          </w:tcPr>
          <w:p w14:paraId="5A6A8783" w14:textId="1D71953D" w:rsidR="009F0F8C" w:rsidRDefault="5A1AADE4" w:rsidP="07BB6F0F">
            <w:pPr>
              <w:widowControl w:val="0"/>
              <w:rPr>
                <w:sz w:val="16"/>
                <w:szCs w:val="16"/>
              </w:rPr>
            </w:pPr>
            <w:r w:rsidRPr="07BB6F0F">
              <w:rPr>
                <w:sz w:val="16"/>
                <w:szCs w:val="16"/>
              </w:rPr>
              <w:t xml:space="preserve">The Iliad </w:t>
            </w:r>
            <w:r w:rsidR="759BBCF1" w:rsidRPr="07BB6F0F">
              <w:rPr>
                <w:sz w:val="16"/>
                <w:szCs w:val="16"/>
              </w:rPr>
              <w:t>(children’s version)</w:t>
            </w:r>
          </w:p>
          <w:p w14:paraId="063DD5F3" w14:textId="268A7361" w:rsidR="009F0F8C" w:rsidRDefault="009F0F8C" w:rsidP="07BB6F0F">
            <w:pPr>
              <w:widowControl w:val="0"/>
              <w:rPr>
                <w:sz w:val="16"/>
                <w:szCs w:val="16"/>
              </w:rPr>
            </w:pPr>
          </w:p>
          <w:p w14:paraId="3BB9043E" w14:textId="10E68D6E" w:rsidR="009F0F8C" w:rsidRDefault="009F0F8C" w:rsidP="07BB6F0F">
            <w:pPr>
              <w:widowControl w:val="0"/>
              <w:rPr>
                <w:sz w:val="16"/>
                <w:szCs w:val="16"/>
              </w:rPr>
            </w:pPr>
          </w:p>
        </w:tc>
        <w:tc>
          <w:tcPr>
            <w:tcW w:w="2451" w:type="dxa"/>
            <w:gridSpan w:val="2"/>
            <w:tcBorders>
              <w:bottom w:val="single" w:sz="4" w:space="0" w:color="000000" w:themeColor="text1"/>
            </w:tcBorders>
            <w:shd w:val="clear" w:color="auto" w:fill="auto"/>
          </w:tcPr>
          <w:p w14:paraId="3E059A11" w14:textId="5D80F917" w:rsidR="009F0F8C" w:rsidRDefault="47641767" w:rsidP="0DBA338F">
            <w:pPr>
              <w:widowControl w:val="0"/>
              <w:rPr>
                <w:sz w:val="16"/>
                <w:szCs w:val="16"/>
              </w:rPr>
            </w:pPr>
            <w:r w:rsidRPr="247EFE98">
              <w:rPr>
                <w:b/>
                <w:bCs/>
                <w:sz w:val="16"/>
                <w:szCs w:val="16"/>
              </w:rPr>
              <w:t xml:space="preserve">Tom’s Midnight </w:t>
            </w:r>
            <w:r w:rsidR="5F4BA894" w:rsidRPr="247EFE98">
              <w:rPr>
                <w:b/>
                <w:bCs/>
                <w:sz w:val="16"/>
                <w:szCs w:val="16"/>
              </w:rPr>
              <w:t>Garden</w:t>
            </w:r>
          </w:p>
          <w:p w14:paraId="38D70C24" w14:textId="5B1F70E4" w:rsidR="009F0F8C" w:rsidRDefault="009F0F8C" w:rsidP="0DBA338F">
            <w:pPr>
              <w:widowControl w:val="0"/>
              <w:rPr>
                <w:sz w:val="16"/>
                <w:szCs w:val="16"/>
              </w:rPr>
            </w:pPr>
          </w:p>
          <w:p w14:paraId="31259C4A" w14:textId="63E0041C" w:rsidR="009F0F8C" w:rsidRDefault="58534F3D" w:rsidP="0DBA338F">
            <w:pPr>
              <w:widowControl w:val="0"/>
              <w:pBdr>
                <w:top w:val="nil"/>
                <w:left w:val="nil"/>
                <w:bottom w:val="nil"/>
                <w:right w:val="nil"/>
                <w:between w:val="nil"/>
              </w:pBdr>
              <w:rPr>
                <w:sz w:val="16"/>
                <w:szCs w:val="16"/>
              </w:rPr>
            </w:pPr>
            <w:r w:rsidRPr="0DBA338F">
              <w:rPr>
                <w:sz w:val="16"/>
                <w:szCs w:val="16"/>
              </w:rPr>
              <w:t>Stories with historical settings (2 wks)</w:t>
            </w:r>
          </w:p>
          <w:p w14:paraId="36E174C5" w14:textId="1834803F" w:rsidR="009F0F8C" w:rsidRDefault="51C7720E" w:rsidP="1A375B3D">
            <w:pPr>
              <w:widowControl w:val="0"/>
              <w:rPr>
                <w:sz w:val="16"/>
                <w:szCs w:val="16"/>
              </w:rPr>
            </w:pPr>
            <w:r w:rsidRPr="1A375B3D">
              <w:rPr>
                <w:sz w:val="16"/>
                <w:szCs w:val="16"/>
              </w:rPr>
              <w:t xml:space="preserve"> </w:t>
            </w:r>
            <w:r w:rsidR="05A34A9C" w:rsidRPr="1A375B3D">
              <w:rPr>
                <w:sz w:val="16"/>
                <w:szCs w:val="16"/>
              </w:rPr>
              <w:t>Persuasive writing</w:t>
            </w:r>
            <w:r w:rsidR="59313EE7" w:rsidRPr="1A375B3D">
              <w:rPr>
                <w:sz w:val="16"/>
                <w:szCs w:val="16"/>
              </w:rPr>
              <w:t xml:space="preserve"> (2 wks) </w:t>
            </w:r>
          </w:p>
          <w:p w14:paraId="43E48D93" w14:textId="0552A862" w:rsidR="009F0F8C" w:rsidRDefault="59313EE7" w:rsidP="1A375B3D">
            <w:pPr>
              <w:widowControl w:val="0"/>
              <w:rPr>
                <w:sz w:val="16"/>
                <w:szCs w:val="16"/>
              </w:rPr>
            </w:pPr>
            <w:r w:rsidRPr="1A375B3D">
              <w:rPr>
                <w:sz w:val="16"/>
                <w:szCs w:val="16"/>
              </w:rPr>
              <w:t xml:space="preserve">Shape Poems (1 wk) </w:t>
            </w:r>
          </w:p>
        </w:tc>
        <w:tc>
          <w:tcPr>
            <w:tcW w:w="2426" w:type="dxa"/>
            <w:tcBorders>
              <w:bottom w:val="single" w:sz="4" w:space="0" w:color="000000" w:themeColor="text1"/>
            </w:tcBorders>
            <w:shd w:val="clear" w:color="auto" w:fill="auto"/>
          </w:tcPr>
          <w:p w14:paraId="660BEB2D" w14:textId="3409176B" w:rsidR="009F0F8C" w:rsidRDefault="2BA01735" w:rsidP="247EFE98">
            <w:pPr>
              <w:widowControl w:val="0"/>
              <w:pBdr>
                <w:top w:val="nil"/>
                <w:left w:val="nil"/>
                <w:bottom w:val="nil"/>
                <w:right w:val="nil"/>
                <w:between w:val="nil"/>
              </w:pBdr>
              <w:rPr>
                <w:b/>
                <w:bCs/>
                <w:sz w:val="16"/>
                <w:szCs w:val="16"/>
              </w:rPr>
            </w:pPr>
            <w:r w:rsidRPr="247EFE98">
              <w:rPr>
                <w:b/>
                <w:bCs/>
                <w:sz w:val="16"/>
                <w:szCs w:val="16"/>
              </w:rPr>
              <w:t xml:space="preserve">Twitch </w:t>
            </w:r>
          </w:p>
          <w:p w14:paraId="0C82E36A" w14:textId="4CC45EFE" w:rsidR="0DBA338F" w:rsidRDefault="0DBA338F" w:rsidP="0DBA338F">
            <w:pPr>
              <w:widowControl w:val="0"/>
              <w:pBdr>
                <w:top w:val="nil"/>
                <w:left w:val="nil"/>
                <w:bottom w:val="nil"/>
                <w:right w:val="nil"/>
                <w:between w:val="nil"/>
              </w:pBdr>
              <w:rPr>
                <w:b/>
                <w:bCs/>
                <w:sz w:val="16"/>
                <w:szCs w:val="16"/>
              </w:rPr>
            </w:pPr>
          </w:p>
          <w:p w14:paraId="03F61D65" w14:textId="01E0E4AE" w:rsidR="009F0F8C" w:rsidRDefault="0A9371A2" w:rsidP="06B3C26C">
            <w:pPr>
              <w:widowControl w:val="0"/>
              <w:rPr>
                <w:sz w:val="16"/>
                <w:szCs w:val="16"/>
              </w:rPr>
            </w:pPr>
            <w:r w:rsidRPr="1A375B3D">
              <w:rPr>
                <w:sz w:val="16"/>
                <w:szCs w:val="16"/>
              </w:rPr>
              <w:t xml:space="preserve">Balanced </w:t>
            </w:r>
            <w:r w:rsidR="2BA01735" w:rsidRPr="1A375B3D">
              <w:rPr>
                <w:sz w:val="16"/>
                <w:szCs w:val="16"/>
              </w:rPr>
              <w:t xml:space="preserve">Arguments </w:t>
            </w:r>
            <w:r w:rsidR="3BA7044C" w:rsidRPr="1A375B3D">
              <w:rPr>
                <w:sz w:val="16"/>
                <w:szCs w:val="16"/>
              </w:rPr>
              <w:t>(2wks)</w:t>
            </w:r>
          </w:p>
          <w:p w14:paraId="39A39B64" w14:textId="3566D6E2" w:rsidR="009F0F8C" w:rsidRDefault="07B81BED" w:rsidP="06B3C26C">
            <w:pPr>
              <w:widowControl w:val="0"/>
              <w:rPr>
                <w:sz w:val="16"/>
                <w:szCs w:val="16"/>
              </w:rPr>
            </w:pPr>
            <w:r w:rsidRPr="1A375B3D">
              <w:rPr>
                <w:sz w:val="16"/>
                <w:szCs w:val="16"/>
              </w:rPr>
              <w:t xml:space="preserve">Adventure Story (2 wks) </w:t>
            </w:r>
          </w:p>
          <w:p w14:paraId="20708D37" w14:textId="3FEFCE90" w:rsidR="17B024AC" w:rsidRDefault="17B024AC" w:rsidP="1A375B3D">
            <w:pPr>
              <w:widowControl w:val="0"/>
              <w:rPr>
                <w:sz w:val="16"/>
                <w:szCs w:val="16"/>
              </w:rPr>
            </w:pPr>
            <w:r w:rsidRPr="1A375B3D">
              <w:rPr>
                <w:sz w:val="16"/>
                <w:szCs w:val="16"/>
              </w:rPr>
              <w:t>Informal letters (writing in role as The Robber and Tw</w:t>
            </w:r>
            <w:r w:rsidR="4E9EB8B0" w:rsidRPr="1A375B3D">
              <w:rPr>
                <w:sz w:val="16"/>
                <w:szCs w:val="16"/>
              </w:rPr>
              <w:t xml:space="preserve">itch ) 2 wks) </w:t>
            </w:r>
          </w:p>
          <w:p w14:paraId="0676756C" w14:textId="0DB4E8F6" w:rsidR="4E9EB8B0" w:rsidRDefault="4E9EB8B0" w:rsidP="1A375B3D">
            <w:pPr>
              <w:widowControl w:val="0"/>
              <w:rPr>
                <w:sz w:val="16"/>
                <w:szCs w:val="16"/>
              </w:rPr>
            </w:pPr>
            <w:r w:rsidRPr="1A375B3D">
              <w:rPr>
                <w:sz w:val="16"/>
                <w:szCs w:val="16"/>
              </w:rPr>
              <w:t xml:space="preserve">Autobiography for Y6/7  (1wk) </w:t>
            </w:r>
          </w:p>
          <w:p w14:paraId="32180C15" w14:textId="60984BA9" w:rsidR="009F0F8C" w:rsidRDefault="009F0F8C" w:rsidP="06B3C26C">
            <w:pPr>
              <w:widowControl w:val="0"/>
              <w:pBdr>
                <w:top w:val="nil"/>
                <w:left w:val="nil"/>
                <w:bottom w:val="nil"/>
                <w:right w:val="nil"/>
                <w:between w:val="nil"/>
              </w:pBdr>
              <w:rPr>
                <w:sz w:val="16"/>
                <w:szCs w:val="16"/>
              </w:rPr>
            </w:pPr>
          </w:p>
        </w:tc>
      </w:tr>
      <w:tr w:rsidR="7018B0A7" w14:paraId="04A82E5B" w14:textId="77777777" w:rsidTr="27430BD9">
        <w:trPr>
          <w:trHeight w:val="300"/>
        </w:trPr>
        <w:tc>
          <w:tcPr>
            <w:tcW w:w="1899" w:type="dxa"/>
            <w:shd w:val="clear" w:color="auto" w:fill="auto"/>
          </w:tcPr>
          <w:p w14:paraId="08797D06" w14:textId="31054679" w:rsidR="166BEC04" w:rsidRDefault="166BEC04" w:rsidP="7018B0A7">
            <w:pPr>
              <w:spacing w:line="276" w:lineRule="auto"/>
              <w:jc w:val="center"/>
              <w:rPr>
                <w:b/>
                <w:bCs/>
                <w:sz w:val="18"/>
                <w:szCs w:val="18"/>
              </w:rPr>
            </w:pPr>
            <w:r w:rsidRPr="7018B0A7">
              <w:rPr>
                <w:b/>
                <w:bCs/>
                <w:sz w:val="18"/>
                <w:szCs w:val="18"/>
              </w:rPr>
              <w:t>Guided Reading</w:t>
            </w:r>
          </w:p>
        </w:tc>
        <w:tc>
          <w:tcPr>
            <w:tcW w:w="2134" w:type="dxa"/>
            <w:tcBorders>
              <w:bottom w:val="single" w:sz="4" w:space="0" w:color="000000" w:themeColor="text1"/>
            </w:tcBorders>
            <w:shd w:val="clear" w:color="auto" w:fill="auto"/>
          </w:tcPr>
          <w:p w14:paraId="5AF163DE" w14:textId="5B7EF242" w:rsidR="7018B0A7" w:rsidRDefault="007C4B6B" w:rsidP="247EFE98">
            <w:pPr>
              <w:rPr>
                <w:b/>
                <w:bCs/>
                <w:sz w:val="16"/>
                <w:szCs w:val="16"/>
              </w:rPr>
            </w:pPr>
            <w:r w:rsidRPr="7A99E016">
              <w:rPr>
                <w:b/>
                <w:bCs/>
                <w:sz w:val="16"/>
                <w:szCs w:val="16"/>
              </w:rPr>
              <w:t xml:space="preserve">Blackberry Blue </w:t>
            </w:r>
            <w:r w:rsidR="75777242" w:rsidRPr="7A99E016">
              <w:rPr>
                <w:b/>
                <w:bCs/>
                <w:sz w:val="16"/>
                <w:szCs w:val="16"/>
              </w:rPr>
              <w:t>+ Poetry Units from CLPE</w:t>
            </w:r>
            <w:r w:rsidR="064A5CED" w:rsidRPr="7A99E016">
              <w:rPr>
                <w:b/>
                <w:bCs/>
                <w:sz w:val="16"/>
                <w:szCs w:val="16"/>
              </w:rPr>
              <w:t xml:space="preserve"> &amp; Comprehension texts</w:t>
            </w:r>
          </w:p>
        </w:tc>
        <w:tc>
          <w:tcPr>
            <w:tcW w:w="2030" w:type="dxa"/>
            <w:tcBorders>
              <w:bottom w:val="single" w:sz="4" w:space="0" w:color="000000" w:themeColor="text1"/>
            </w:tcBorders>
            <w:shd w:val="clear" w:color="auto" w:fill="auto"/>
          </w:tcPr>
          <w:p w14:paraId="78B0CE06" w14:textId="5C12C333" w:rsidR="7018B0A7" w:rsidRDefault="79E628D4" w:rsidP="7A99E016">
            <w:pPr>
              <w:rPr>
                <w:b/>
                <w:bCs/>
                <w:sz w:val="16"/>
                <w:szCs w:val="16"/>
              </w:rPr>
            </w:pPr>
            <w:r w:rsidRPr="7A99E016">
              <w:rPr>
                <w:b/>
                <w:bCs/>
                <w:sz w:val="16"/>
                <w:szCs w:val="16"/>
              </w:rPr>
              <w:t>Good</w:t>
            </w:r>
            <w:r w:rsidR="00401FE0" w:rsidRPr="7A99E016">
              <w:rPr>
                <w:b/>
                <w:bCs/>
                <w:sz w:val="16"/>
                <w:szCs w:val="16"/>
              </w:rPr>
              <w:t>n</w:t>
            </w:r>
            <w:r w:rsidRPr="7A99E016">
              <w:rPr>
                <w:b/>
                <w:bCs/>
                <w:sz w:val="16"/>
                <w:szCs w:val="16"/>
              </w:rPr>
              <w:t xml:space="preserve">ight Mr Tom </w:t>
            </w:r>
            <w:r w:rsidR="347C1334" w:rsidRPr="7A99E016">
              <w:rPr>
                <w:b/>
                <w:bCs/>
                <w:sz w:val="16"/>
                <w:szCs w:val="16"/>
              </w:rPr>
              <w:t>+ Poetry Units from CLPE &amp; Comprehension texts</w:t>
            </w:r>
          </w:p>
        </w:tc>
        <w:tc>
          <w:tcPr>
            <w:tcW w:w="2558" w:type="dxa"/>
            <w:gridSpan w:val="2"/>
            <w:tcBorders>
              <w:bottom w:val="single" w:sz="4" w:space="0" w:color="000000" w:themeColor="text1"/>
            </w:tcBorders>
            <w:shd w:val="clear" w:color="auto" w:fill="auto"/>
          </w:tcPr>
          <w:p w14:paraId="63D750C5" w14:textId="7A45FC07" w:rsidR="7018B0A7" w:rsidRDefault="64F34843" w:rsidP="7A99E016">
            <w:pPr>
              <w:rPr>
                <w:b/>
                <w:bCs/>
                <w:sz w:val="16"/>
                <w:szCs w:val="16"/>
              </w:rPr>
            </w:pPr>
            <w:r w:rsidRPr="7A99E016">
              <w:rPr>
                <w:b/>
                <w:bCs/>
                <w:sz w:val="16"/>
                <w:szCs w:val="16"/>
              </w:rPr>
              <w:t xml:space="preserve">Pax </w:t>
            </w:r>
            <w:r w:rsidR="38366F61" w:rsidRPr="7A99E016">
              <w:rPr>
                <w:b/>
                <w:bCs/>
                <w:sz w:val="16"/>
                <w:szCs w:val="16"/>
              </w:rPr>
              <w:t>+ Poetry Units from CLPE &amp; Comprehension texts</w:t>
            </w:r>
          </w:p>
        </w:tc>
        <w:tc>
          <w:tcPr>
            <w:tcW w:w="2156" w:type="dxa"/>
            <w:tcBorders>
              <w:bottom w:val="single" w:sz="4" w:space="0" w:color="000000" w:themeColor="text1"/>
            </w:tcBorders>
            <w:shd w:val="clear" w:color="auto" w:fill="auto"/>
          </w:tcPr>
          <w:p w14:paraId="3BAAFA84" w14:textId="00C2E37D" w:rsidR="7018B0A7" w:rsidRDefault="3144172C" w:rsidP="7A99E016">
            <w:pPr>
              <w:rPr>
                <w:b/>
                <w:bCs/>
                <w:sz w:val="16"/>
                <w:szCs w:val="16"/>
              </w:rPr>
            </w:pPr>
            <w:r w:rsidRPr="07BB6F0F">
              <w:rPr>
                <w:b/>
                <w:bCs/>
                <w:sz w:val="16"/>
                <w:szCs w:val="16"/>
              </w:rPr>
              <w:t xml:space="preserve">The Iliad </w:t>
            </w:r>
            <w:r w:rsidR="3CADCF26" w:rsidRPr="07BB6F0F">
              <w:rPr>
                <w:b/>
                <w:bCs/>
                <w:sz w:val="16"/>
                <w:szCs w:val="16"/>
              </w:rPr>
              <w:t xml:space="preserve">- </w:t>
            </w:r>
            <w:r w:rsidRPr="07BB6F0F">
              <w:rPr>
                <w:b/>
                <w:bCs/>
                <w:sz w:val="16"/>
                <w:szCs w:val="16"/>
              </w:rPr>
              <w:t>children's version</w:t>
            </w:r>
            <w:r w:rsidR="14E2EAF8" w:rsidRPr="07BB6F0F">
              <w:rPr>
                <w:b/>
                <w:bCs/>
                <w:sz w:val="16"/>
                <w:szCs w:val="16"/>
              </w:rPr>
              <w:t xml:space="preserve"> (HFB and RBV to attend training on planning from a book)</w:t>
            </w:r>
          </w:p>
        </w:tc>
        <w:tc>
          <w:tcPr>
            <w:tcW w:w="2451" w:type="dxa"/>
            <w:gridSpan w:val="2"/>
            <w:tcBorders>
              <w:bottom w:val="single" w:sz="4" w:space="0" w:color="000000" w:themeColor="text1"/>
            </w:tcBorders>
            <w:shd w:val="clear" w:color="auto" w:fill="auto"/>
          </w:tcPr>
          <w:p w14:paraId="7C5C237E" w14:textId="0D605FD4" w:rsidR="166BEC04" w:rsidRDefault="1211EA30" w:rsidP="7A99E016">
            <w:pPr>
              <w:rPr>
                <w:b/>
                <w:bCs/>
                <w:sz w:val="16"/>
                <w:szCs w:val="16"/>
              </w:rPr>
            </w:pPr>
            <w:r w:rsidRPr="7A99E016">
              <w:rPr>
                <w:b/>
                <w:bCs/>
                <w:sz w:val="16"/>
                <w:szCs w:val="16"/>
              </w:rPr>
              <w:t xml:space="preserve">Tom’s Midnight Garden </w:t>
            </w:r>
            <w:r w:rsidR="759F16EB" w:rsidRPr="7A99E016">
              <w:rPr>
                <w:b/>
                <w:bCs/>
                <w:sz w:val="16"/>
                <w:szCs w:val="16"/>
              </w:rPr>
              <w:t>+ Poetry Units from CLPE &amp; Comprehension texts</w:t>
            </w:r>
          </w:p>
        </w:tc>
        <w:tc>
          <w:tcPr>
            <w:tcW w:w="2426" w:type="dxa"/>
            <w:tcBorders>
              <w:bottom w:val="single" w:sz="4" w:space="0" w:color="000000" w:themeColor="text1"/>
            </w:tcBorders>
            <w:shd w:val="clear" w:color="auto" w:fill="auto"/>
          </w:tcPr>
          <w:p w14:paraId="7E7750DE" w14:textId="7326C7A4" w:rsidR="166BEC04" w:rsidRDefault="0AF289CE" w:rsidP="7A99E016">
            <w:pPr>
              <w:rPr>
                <w:b/>
                <w:bCs/>
                <w:sz w:val="16"/>
                <w:szCs w:val="16"/>
              </w:rPr>
            </w:pPr>
            <w:r w:rsidRPr="7A99E016">
              <w:rPr>
                <w:b/>
                <w:bCs/>
                <w:sz w:val="16"/>
                <w:szCs w:val="16"/>
              </w:rPr>
              <w:t xml:space="preserve">Twitch </w:t>
            </w:r>
            <w:r w:rsidR="03660B9F" w:rsidRPr="7A99E016">
              <w:rPr>
                <w:b/>
                <w:bCs/>
                <w:sz w:val="16"/>
                <w:szCs w:val="16"/>
              </w:rPr>
              <w:t>+ Poetry Units from CLPE &amp; Comprehension texts</w:t>
            </w:r>
          </w:p>
        </w:tc>
      </w:tr>
      <w:tr w:rsidR="006C2AEB" w14:paraId="11966317" w14:textId="77777777" w:rsidTr="27430BD9">
        <w:tc>
          <w:tcPr>
            <w:tcW w:w="1899" w:type="dxa"/>
            <w:shd w:val="clear" w:color="auto" w:fill="auto"/>
          </w:tcPr>
          <w:p w14:paraId="3EE8F87D" w14:textId="7551F0CC" w:rsidR="006C2AEB" w:rsidRDefault="2CE90A50" w:rsidP="53259E5F">
            <w:pPr>
              <w:widowControl w:val="0"/>
              <w:spacing w:line="276" w:lineRule="auto"/>
              <w:jc w:val="center"/>
              <w:rPr>
                <w:b/>
                <w:bCs/>
                <w:sz w:val="18"/>
                <w:szCs w:val="18"/>
              </w:rPr>
            </w:pPr>
            <w:r w:rsidRPr="53259E5F">
              <w:rPr>
                <w:b/>
                <w:bCs/>
                <w:sz w:val="18"/>
                <w:szCs w:val="18"/>
              </w:rPr>
              <w:t>SPAG Y5</w:t>
            </w:r>
          </w:p>
        </w:tc>
        <w:tc>
          <w:tcPr>
            <w:tcW w:w="2134" w:type="dxa"/>
            <w:tcBorders>
              <w:bottom w:val="single" w:sz="4" w:space="0" w:color="000000" w:themeColor="text1"/>
            </w:tcBorders>
            <w:shd w:val="clear" w:color="auto" w:fill="auto"/>
          </w:tcPr>
          <w:p w14:paraId="53C60636" w14:textId="7865267C" w:rsidR="09D4C2FA" w:rsidRDefault="09D4C2FA" w:rsidP="22CAC226">
            <w:pPr>
              <w:rPr>
                <w:color w:val="000000" w:themeColor="text1"/>
                <w:sz w:val="16"/>
                <w:szCs w:val="16"/>
              </w:rPr>
            </w:pPr>
            <w:r w:rsidRPr="22CAC226">
              <w:rPr>
                <w:color w:val="000000" w:themeColor="text1"/>
                <w:sz w:val="16"/>
                <w:szCs w:val="16"/>
              </w:rPr>
              <w:t xml:space="preserve">To understand, identify and use tense agreement </w:t>
            </w:r>
          </w:p>
          <w:p w14:paraId="7FFB6FFC" w14:textId="1EC07AB6" w:rsidR="09D4C2FA" w:rsidRDefault="09D4C2FA" w:rsidP="22CAC226">
            <w:pPr>
              <w:rPr>
                <w:sz w:val="16"/>
                <w:szCs w:val="16"/>
              </w:rPr>
            </w:pPr>
            <w:r w:rsidRPr="22CAC226">
              <w:rPr>
                <w:color w:val="000000" w:themeColor="text1"/>
                <w:sz w:val="16"/>
                <w:szCs w:val="16"/>
              </w:rPr>
              <w:t>And subject-verb agreement.</w:t>
            </w:r>
            <w:r w:rsidRPr="22CAC226">
              <w:rPr>
                <w:sz w:val="16"/>
                <w:szCs w:val="16"/>
              </w:rPr>
              <w:t xml:space="preserve"> </w:t>
            </w:r>
          </w:p>
          <w:p w14:paraId="5F5D9237" w14:textId="2A3674B4" w:rsidR="09D4C2FA" w:rsidRDefault="09D4C2FA" w:rsidP="22CAC226">
            <w:pPr>
              <w:rPr>
                <w:color w:val="000000" w:themeColor="text1"/>
                <w:sz w:val="16"/>
                <w:szCs w:val="16"/>
              </w:rPr>
            </w:pPr>
            <w:r w:rsidRPr="22CAC226">
              <w:rPr>
                <w:color w:val="000000" w:themeColor="text1"/>
                <w:sz w:val="16"/>
                <w:szCs w:val="16"/>
              </w:rPr>
              <w:t xml:space="preserve">To use relative clauses beginning with who, which, where, why, whose, that, or an </w:t>
            </w:r>
          </w:p>
          <w:p w14:paraId="46CCD08A" w14:textId="596F4D13" w:rsidR="09D4C2FA" w:rsidRDefault="09D4C2FA" w:rsidP="22CAC226">
            <w:pPr>
              <w:rPr>
                <w:color w:val="000000" w:themeColor="text1"/>
                <w:sz w:val="16"/>
                <w:szCs w:val="16"/>
              </w:rPr>
            </w:pPr>
            <w:r w:rsidRPr="22CAC226">
              <w:rPr>
                <w:color w:val="000000" w:themeColor="text1"/>
                <w:sz w:val="16"/>
                <w:szCs w:val="16"/>
              </w:rPr>
              <w:t xml:space="preserve">To understand and use brackets, </w:t>
            </w:r>
            <w:r w:rsidRPr="22CAC226">
              <w:rPr>
                <w:sz w:val="16"/>
                <w:szCs w:val="16"/>
              </w:rPr>
              <w:t>dashes or commas to indicate parenthesis</w:t>
            </w:r>
            <w:r w:rsidRPr="22CAC226">
              <w:rPr>
                <w:color w:val="000000" w:themeColor="text1"/>
                <w:sz w:val="16"/>
                <w:szCs w:val="16"/>
              </w:rPr>
              <w:t xml:space="preserve">.  </w:t>
            </w:r>
          </w:p>
          <w:p w14:paraId="16CDF865" w14:textId="11B992AA" w:rsidR="09D4C2FA" w:rsidRDefault="09D4C2FA" w:rsidP="22CAC226">
            <w:pPr>
              <w:rPr>
                <w:color w:val="000000" w:themeColor="text1"/>
                <w:sz w:val="16"/>
                <w:szCs w:val="16"/>
              </w:rPr>
            </w:pPr>
            <w:r w:rsidRPr="22CAC226">
              <w:rPr>
                <w:color w:val="000000" w:themeColor="text1"/>
                <w:sz w:val="16"/>
                <w:szCs w:val="16"/>
              </w:rPr>
              <w:t xml:space="preserve">To understand and use commas to clarify meaning or avoid ambiguity.  </w:t>
            </w:r>
          </w:p>
          <w:p w14:paraId="45E0D896" w14:textId="13A0F32E" w:rsidR="22CAC226" w:rsidRDefault="22CAC226" w:rsidP="22CAC226">
            <w:pPr>
              <w:rPr>
                <w:sz w:val="16"/>
                <w:szCs w:val="16"/>
              </w:rPr>
            </w:pPr>
          </w:p>
          <w:p w14:paraId="7DE1102A" w14:textId="2FDB929E" w:rsidR="22CAC226" w:rsidRDefault="22CAC226" w:rsidP="22CAC226">
            <w:pPr>
              <w:rPr>
                <w:color w:val="000000" w:themeColor="text1"/>
                <w:sz w:val="16"/>
                <w:szCs w:val="16"/>
              </w:rPr>
            </w:pPr>
          </w:p>
          <w:p w14:paraId="2D38E9BF" w14:textId="4738B773" w:rsidR="006C2AEB" w:rsidRDefault="006C2AEB" w:rsidP="22CAC226">
            <w:pPr>
              <w:rPr>
                <w:sz w:val="16"/>
                <w:szCs w:val="16"/>
                <w:shd w:val="clear" w:color="auto" w:fill="E0E0E0"/>
              </w:rPr>
            </w:pPr>
          </w:p>
        </w:tc>
        <w:tc>
          <w:tcPr>
            <w:tcW w:w="2030" w:type="dxa"/>
            <w:tcBorders>
              <w:bottom w:val="single" w:sz="4" w:space="0" w:color="000000" w:themeColor="text1"/>
            </w:tcBorders>
            <w:shd w:val="clear" w:color="auto" w:fill="auto"/>
          </w:tcPr>
          <w:p w14:paraId="5AC96692" w14:textId="163A89D5" w:rsidR="006C2AEB" w:rsidRDefault="09D4C2FA" w:rsidP="22CAC226">
            <w:pPr>
              <w:rPr>
                <w:color w:val="000000" w:themeColor="text1"/>
                <w:sz w:val="16"/>
                <w:szCs w:val="16"/>
              </w:rPr>
            </w:pPr>
            <w:r w:rsidRPr="22CAC226">
              <w:rPr>
                <w:color w:val="000000" w:themeColor="text1"/>
                <w:sz w:val="16"/>
                <w:szCs w:val="16"/>
              </w:rPr>
              <w:lastRenderedPageBreak/>
              <w:t xml:space="preserve">To identify and use speech punctuation accurately.  </w:t>
            </w:r>
          </w:p>
          <w:p w14:paraId="2480C57D" w14:textId="428D45C3" w:rsidR="006C2AEB" w:rsidRDefault="09D4C2FA" w:rsidP="22CAC226">
            <w:pPr>
              <w:rPr>
                <w:color w:val="000000" w:themeColor="text1"/>
                <w:sz w:val="16"/>
                <w:szCs w:val="16"/>
              </w:rPr>
            </w:pPr>
            <w:r w:rsidRPr="22CAC226">
              <w:rPr>
                <w:color w:val="000000" w:themeColor="text1"/>
                <w:sz w:val="16"/>
                <w:szCs w:val="16"/>
              </w:rPr>
              <w:t xml:space="preserve">To understand, identify and use complex sentences in own writing. </w:t>
            </w:r>
          </w:p>
          <w:p w14:paraId="43F0AC72" w14:textId="672D3595" w:rsidR="006C2AEB" w:rsidRDefault="09D4C2FA" w:rsidP="22CAC226">
            <w:pPr>
              <w:rPr>
                <w:color w:val="000000" w:themeColor="text1"/>
                <w:sz w:val="16"/>
                <w:szCs w:val="16"/>
              </w:rPr>
            </w:pPr>
            <w:r w:rsidRPr="22CAC226">
              <w:rPr>
                <w:color w:val="000000" w:themeColor="text1"/>
                <w:sz w:val="16"/>
                <w:szCs w:val="16"/>
              </w:rPr>
              <w:t xml:space="preserve">To understand, identify and use reported and direct speech.  </w:t>
            </w:r>
          </w:p>
          <w:p w14:paraId="5791DEE1" w14:textId="03F4C55F" w:rsidR="006C2AEB" w:rsidRDefault="09D4C2FA" w:rsidP="22CAC226">
            <w:pPr>
              <w:rPr>
                <w:color w:val="000000" w:themeColor="text1"/>
                <w:sz w:val="16"/>
                <w:szCs w:val="16"/>
              </w:rPr>
            </w:pPr>
            <w:r w:rsidRPr="22CAC226">
              <w:rPr>
                <w:color w:val="000000" w:themeColor="text1"/>
                <w:sz w:val="16"/>
                <w:szCs w:val="16"/>
              </w:rPr>
              <w:t xml:space="preserve">To use question marks </w:t>
            </w:r>
          </w:p>
          <w:p w14:paraId="1870DCE2" w14:textId="2571B3AA" w:rsidR="006C2AEB" w:rsidRDefault="09D4C2FA" w:rsidP="22CAC226">
            <w:pPr>
              <w:rPr>
                <w:color w:val="000000" w:themeColor="text1"/>
                <w:sz w:val="16"/>
                <w:szCs w:val="16"/>
              </w:rPr>
            </w:pPr>
            <w:r w:rsidRPr="22CAC226">
              <w:rPr>
                <w:color w:val="000000" w:themeColor="text1"/>
                <w:sz w:val="16"/>
                <w:szCs w:val="16"/>
              </w:rPr>
              <w:t xml:space="preserve">and exclamation marks accurately in own writing.  </w:t>
            </w:r>
          </w:p>
          <w:p w14:paraId="7B6C1CF3" w14:textId="473EBC4C" w:rsidR="006C2AEB" w:rsidRDefault="09D4C2FA" w:rsidP="22CAC226">
            <w:pPr>
              <w:rPr>
                <w:sz w:val="16"/>
                <w:szCs w:val="16"/>
                <w:shd w:val="clear" w:color="auto" w:fill="E0E0E0"/>
              </w:rPr>
            </w:pPr>
            <w:r w:rsidRPr="22CAC226">
              <w:rPr>
                <w:sz w:val="16"/>
                <w:szCs w:val="16"/>
              </w:rPr>
              <w:t xml:space="preserve">  </w:t>
            </w:r>
          </w:p>
        </w:tc>
        <w:tc>
          <w:tcPr>
            <w:tcW w:w="2558" w:type="dxa"/>
            <w:gridSpan w:val="2"/>
            <w:tcBorders>
              <w:bottom w:val="single" w:sz="4" w:space="0" w:color="000000" w:themeColor="text1"/>
            </w:tcBorders>
            <w:shd w:val="clear" w:color="auto" w:fill="auto"/>
          </w:tcPr>
          <w:p w14:paraId="1A351288" w14:textId="7A0CB0CE" w:rsidR="006C2AEB" w:rsidRDefault="09D4C2FA" w:rsidP="22CAC226">
            <w:pPr>
              <w:spacing w:line="276" w:lineRule="auto"/>
              <w:rPr>
                <w:color w:val="000000" w:themeColor="text1"/>
                <w:sz w:val="16"/>
                <w:szCs w:val="16"/>
              </w:rPr>
            </w:pPr>
            <w:r w:rsidRPr="22CAC226">
              <w:rPr>
                <w:color w:val="000000" w:themeColor="text1"/>
                <w:sz w:val="16"/>
                <w:szCs w:val="16"/>
              </w:rPr>
              <w:t xml:space="preserve">To understand, identify and use passive voice and use it in independent writing.   </w:t>
            </w:r>
          </w:p>
          <w:p w14:paraId="7AF0548A" w14:textId="5CB03460" w:rsidR="006C2AEB" w:rsidRDefault="09D4C2FA" w:rsidP="22CAC226">
            <w:pPr>
              <w:spacing w:line="276" w:lineRule="auto"/>
              <w:rPr>
                <w:color w:val="000000" w:themeColor="text1"/>
                <w:sz w:val="16"/>
                <w:szCs w:val="16"/>
              </w:rPr>
            </w:pPr>
            <w:r w:rsidRPr="22CAC226">
              <w:rPr>
                <w:color w:val="000000" w:themeColor="text1"/>
                <w:sz w:val="16"/>
                <w:szCs w:val="16"/>
              </w:rPr>
              <w:t xml:space="preserve">To understand, identify and use pronouns, adverbs and prepositions.  </w:t>
            </w:r>
          </w:p>
          <w:p w14:paraId="4783F3D8" w14:textId="66C0953C" w:rsidR="006C2AEB" w:rsidRDefault="09D4C2FA" w:rsidP="22CAC226">
            <w:pPr>
              <w:spacing w:line="276" w:lineRule="auto"/>
              <w:rPr>
                <w:color w:val="000000" w:themeColor="text1"/>
                <w:sz w:val="16"/>
                <w:szCs w:val="16"/>
              </w:rPr>
            </w:pPr>
            <w:r w:rsidRPr="22CAC226">
              <w:rPr>
                <w:color w:val="000000" w:themeColor="text1"/>
                <w:sz w:val="16"/>
                <w:szCs w:val="16"/>
              </w:rPr>
              <w:t>To consolidate tense agreement and subject-verb agreement.</w:t>
            </w:r>
            <w:r w:rsidRPr="22CAC226">
              <w:rPr>
                <w:sz w:val="16"/>
                <w:szCs w:val="16"/>
              </w:rPr>
              <w:t xml:space="preserve"> </w:t>
            </w:r>
            <w:r w:rsidRPr="22CAC226">
              <w:rPr>
                <w:color w:val="000000" w:themeColor="text1"/>
                <w:sz w:val="16"/>
                <w:szCs w:val="16"/>
              </w:rPr>
              <w:t xml:space="preserve"> </w:t>
            </w:r>
          </w:p>
          <w:p w14:paraId="66797142" w14:textId="11DC8687" w:rsidR="006C2AEB" w:rsidRDefault="09D4C2FA" w:rsidP="22CAC226">
            <w:pPr>
              <w:spacing w:line="276" w:lineRule="auto"/>
              <w:rPr>
                <w:color w:val="000000" w:themeColor="text1"/>
                <w:sz w:val="16"/>
                <w:szCs w:val="16"/>
              </w:rPr>
            </w:pPr>
            <w:r w:rsidRPr="22CAC226">
              <w:rPr>
                <w:color w:val="000000" w:themeColor="text1"/>
                <w:sz w:val="16"/>
                <w:szCs w:val="16"/>
              </w:rPr>
              <w:t>T</w:t>
            </w:r>
            <w:r w:rsidRPr="22CAC226">
              <w:rPr>
                <w:sz w:val="16"/>
                <w:szCs w:val="16"/>
              </w:rPr>
              <w:t>o use r</w:t>
            </w:r>
            <w:r w:rsidRPr="22CAC226">
              <w:rPr>
                <w:color w:val="000000" w:themeColor="text1"/>
                <w:sz w:val="16"/>
                <w:szCs w:val="16"/>
              </w:rPr>
              <w:t>elative clauses beginning with who, which, where, why, whose, that, or an omitted relative to</w:t>
            </w:r>
            <w:r w:rsidRPr="22CAC226">
              <w:rPr>
                <w:sz w:val="16"/>
                <w:szCs w:val="16"/>
              </w:rPr>
              <w:t xml:space="preserve"> use a range of </w:t>
            </w:r>
            <w:r w:rsidRPr="22CAC226">
              <w:rPr>
                <w:color w:val="000000" w:themeColor="text1"/>
                <w:sz w:val="16"/>
                <w:szCs w:val="16"/>
              </w:rPr>
              <w:t>pronouns</w:t>
            </w:r>
            <w:r w:rsidRPr="22CAC226">
              <w:rPr>
                <w:sz w:val="16"/>
                <w:szCs w:val="16"/>
              </w:rPr>
              <w:t xml:space="preserve"> to avoid repetition. </w:t>
            </w:r>
            <w:r w:rsidRPr="22CAC226">
              <w:rPr>
                <w:color w:val="000000" w:themeColor="text1"/>
                <w:sz w:val="16"/>
                <w:szCs w:val="16"/>
              </w:rPr>
              <w:t xml:space="preserve"> </w:t>
            </w:r>
          </w:p>
          <w:p w14:paraId="7D9F8AF0" w14:textId="7658E122" w:rsidR="006C2AEB" w:rsidRDefault="09D4C2FA" w:rsidP="22CAC226">
            <w:pPr>
              <w:spacing w:after="200" w:line="276" w:lineRule="auto"/>
              <w:rPr>
                <w:sz w:val="16"/>
                <w:szCs w:val="16"/>
                <w:shd w:val="clear" w:color="auto" w:fill="E0E0E0"/>
              </w:rPr>
            </w:pPr>
            <w:r w:rsidRPr="22CAC226">
              <w:rPr>
                <w:color w:val="000000" w:themeColor="text1"/>
                <w:sz w:val="16"/>
                <w:szCs w:val="16"/>
              </w:rPr>
              <w:lastRenderedPageBreak/>
              <w:t xml:space="preserve">To understand, identify and use personification  </w:t>
            </w:r>
            <w:r w:rsidRPr="22CAC226">
              <w:rPr>
                <w:sz w:val="16"/>
                <w:szCs w:val="16"/>
              </w:rPr>
              <w:t xml:space="preserve"> </w:t>
            </w:r>
          </w:p>
        </w:tc>
        <w:tc>
          <w:tcPr>
            <w:tcW w:w="2156" w:type="dxa"/>
            <w:tcBorders>
              <w:bottom w:val="single" w:sz="4" w:space="0" w:color="000000" w:themeColor="text1"/>
            </w:tcBorders>
            <w:shd w:val="clear" w:color="auto" w:fill="auto"/>
          </w:tcPr>
          <w:p w14:paraId="31BD5F64" w14:textId="2AEA6537" w:rsidR="006C2AEB" w:rsidRDefault="09D4C2FA" w:rsidP="22CAC226">
            <w:pPr>
              <w:spacing w:line="276" w:lineRule="auto"/>
              <w:rPr>
                <w:color w:val="000000" w:themeColor="text1"/>
                <w:sz w:val="16"/>
                <w:szCs w:val="16"/>
              </w:rPr>
            </w:pPr>
            <w:r w:rsidRPr="22CAC226">
              <w:rPr>
                <w:color w:val="000000" w:themeColor="text1"/>
                <w:sz w:val="16"/>
                <w:szCs w:val="16"/>
              </w:rPr>
              <w:lastRenderedPageBreak/>
              <w:t>To understand and identify:</w:t>
            </w:r>
          </w:p>
          <w:p w14:paraId="077BA5A9" w14:textId="1DA9FD66" w:rsidR="006C2AEB" w:rsidRDefault="09D4C2FA" w:rsidP="22CAC226">
            <w:pPr>
              <w:spacing w:line="276" w:lineRule="auto"/>
              <w:rPr>
                <w:color w:val="000000" w:themeColor="text1"/>
                <w:sz w:val="16"/>
                <w:szCs w:val="16"/>
              </w:rPr>
            </w:pPr>
            <w:r w:rsidRPr="001B1FBD">
              <w:rPr>
                <w:color w:val="000000" w:themeColor="text1"/>
                <w:sz w:val="16"/>
                <w:szCs w:val="16"/>
              </w:rPr>
              <w:t>Articles</w:t>
            </w:r>
            <w:r w:rsidRPr="22CAC226">
              <w:rPr>
                <w:color w:val="000000" w:themeColor="text1"/>
                <w:sz w:val="16"/>
                <w:szCs w:val="16"/>
              </w:rPr>
              <w:t xml:space="preserve"> </w:t>
            </w:r>
          </w:p>
          <w:p w14:paraId="4AF6A96B" w14:textId="7B0E3E09" w:rsidR="006C2AEB" w:rsidRDefault="09D4C2FA" w:rsidP="22CAC226">
            <w:pPr>
              <w:spacing w:line="276" w:lineRule="auto"/>
              <w:rPr>
                <w:color w:val="000000" w:themeColor="text1"/>
                <w:sz w:val="16"/>
                <w:szCs w:val="16"/>
              </w:rPr>
            </w:pPr>
            <w:r w:rsidRPr="001B1FBD">
              <w:rPr>
                <w:color w:val="000000" w:themeColor="text1"/>
                <w:sz w:val="16"/>
                <w:szCs w:val="16"/>
              </w:rPr>
              <w:t>Statements</w:t>
            </w:r>
            <w:r w:rsidRPr="22CAC226">
              <w:rPr>
                <w:color w:val="000000" w:themeColor="text1"/>
                <w:sz w:val="16"/>
                <w:szCs w:val="16"/>
              </w:rPr>
              <w:t xml:space="preserve"> </w:t>
            </w:r>
          </w:p>
          <w:p w14:paraId="2F8E1294" w14:textId="18B1D304" w:rsidR="006C2AEB" w:rsidRDefault="09D4C2FA" w:rsidP="22CAC226">
            <w:pPr>
              <w:spacing w:line="276" w:lineRule="auto"/>
              <w:rPr>
                <w:color w:val="000000" w:themeColor="text1"/>
                <w:sz w:val="16"/>
                <w:szCs w:val="16"/>
              </w:rPr>
            </w:pPr>
            <w:r w:rsidRPr="001B1FBD">
              <w:rPr>
                <w:color w:val="000000" w:themeColor="text1"/>
                <w:sz w:val="16"/>
                <w:szCs w:val="16"/>
              </w:rPr>
              <w:t>Questions</w:t>
            </w:r>
            <w:r w:rsidRPr="22CAC226">
              <w:rPr>
                <w:color w:val="000000" w:themeColor="text1"/>
                <w:sz w:val="16"/>
                <w:szCs w:val="16"/>
              </w:rPr>
              <w:t xml:space="preserve"> </w:t>
            </w:r>
          </w:p>
          <w:p w14:paraId="3B7A5FD6" w14:textId="394B7EAA" w:rsidR="006C2AEB" w:rsidRDefault="09D4C2FA" w:rsidP="22CAC226">
            <w:pPr>
              <w:spacing w:line="276" w:lineRule="auto"/>
              <w:rPr>
                <w:color w:val="000000" w:themeColor="text1"/>
                <w:sz w:val="16"/>
                <w:szCs w:val="16"/>
              </w:rPr>
            </w:pPr>
            <w:r w:rsidRPr="001B1FBD">
              <w:rPr>
                <w:color w:val="000000" w:themeColor="text1"/>
                <w:sz w:val="16"/>
                <w:szCs w:val="16"/>
              </w:rPr>
              <w:t xml:space="preserve">Double </w:t>
            </w:r>
            <w:r w:rsidRPr="001B1FBD">
              <w:rPr>
                <w:sz w:val="16"/>
                <w:szCs w:val="16"/>
              </w:rPr>
              <w:t>negatives</w:t>
            </w:r>
            <w:r w:rsidRPr="22CAC226">
              <w:rPr>
                <w:color w:val="000000" w:themeColor="text1"/>
                <w:sz w:val="16"/>
                <w:szCs w:val="16"/>
              </w:rPr>
              <w:t xml:space="preserve"> </w:t>
            </w:r>
          </w:p>
          <w:p w14:paraId="4EA26FA5" w14:textId="42928570" w:rsidR="006C2AEB" w:rsidRDefault="09D4C2FA" w:rsidP="22CAC226">
            <w:pPr>
              <w:spacing w:line="276" w:lineRule="auto"/>
              <w:rPr>
                <w:color w:val="000000" w:themeColor="text1"/>
                <w:sz w:val="16"/>
                <w:szCs w:val="16"/>
              </w:rPr>
            </w:pPr>
            <w:r w:rsidRPr="22CAC226">
              <w:rPr>
                <w:color w:val="000000" w:themeColor="text1"/>
                <w:sz w:val="16"/>
                <w:szCs w:val="16"/>
              </w:rPr>
              <w:t>To understand, identify and use v</w:t>
            </w:r>
            <w:r w:rsidRPr="001B1FBD">
              <w:rPr>
                <w:color w:val="000000" w:themeColor="text1"/>
                <w:sz w:val="16"/>
                <w:szCs w:val="16"/>
              </w:rPr>
              <w:t>erb</w:t>
            </w:r>
            <w:r w:rsidRPr="22CAC226">
              <w:rPr>
                <w:sz w:val="16"/>
                <w:szCs w:val="16"/>
              </w:rPr>
              <w:t xml:space="preserve"> prefixes (e.g. dis–, de–, mis–, over– and re–)</w:t>
            </w:r>
            <w:r w:rsidRPr="22CAC226">
              <w:rPr>
                <w:color w:val="000000" w:themeColor="text1"/>
                <w:sz w:val="16"/>
                <w:szCs w:val="16"/>
              </w:rPr>
              <w:t xml:space="preserve"> </w:t>
            </w:r>
          </w:p>
          <w:p w14:paraId="50AD9336" w14:textId="3141D15F" w:rsidR="006C2AEB" w:rsidRDefault="09D4C2FA" w:rsidP="22CAC226">
            <w:pPr>
              <w:spacing w:line="276" w:lineRule="auto"/>
              <w:rPr>
                <w:color w:val="000000" w:themeColor="text1"/>
                <w:sz w:val="16"/>
                <w:szCs w:val="16"/>
              </w:rPr>
            </w:pPr>
            <w:r w:rsidRPr="22CAC226">
              <w:rPr>
                <w:color w:val="000000" w:themeColor="text1"/>
                <w:sz w:val="16"/>
                <w:szCs w:val="16"/>
              </w:rPr>
              <w:t>T</w:t>
            </w:r>
            <w:r w:rsidRPr="22CAC226">
              <w:rPr>
                <w:sz w:val="16"/>
                <w:szCs w:val="16"/>
              </w:rPr>
              <w:t>o use d</w:t>
            </w:r>
            <w:r w:rsidRPr="22CAC226">
              <w:rPr>
                <w:color w:val="000000" w:themeColor="text1"/>
                <w:sz w:val="16"/>
                <w:szCs w:val="16"/>
              </w:rPr>
              <w:t>evices to build cohesion within a paragraph (e.g. then, after that, this, firstly).</w:t>
            </w:r>
            <w:r w:rsidRPr="22CAC226">
              <w:rPr>
                <w:sz w:val="16"/>
                <w:szCs w:val="16"/>
              </w:rPr>
              <w:t xml:space="preserve"> </w:t>
            </w:r>
            <w:r w:rsidRPr="22CAC226">
              <w:rPr>
                <w:color w:val="000000" w:themeColor="text1"/>
                <w:sz w:val="16"/>
                <w:szCs w:val="16"/>
              </w:rPr>
              <w:t xml:space="preserve"> </w:t>
            </w:r>
          </w:p>
          <w:p w14:paraId="6CA21258" w14:textId="47F75056" w:rsidR="006C2AEB" w:rsidRDefault="09D4C2FA" w:rsidP="22CAC226">
            <w:pPr>
              <w:spacing w:after="200" w:line="276" w:lineRule="auto"/>
              <w:rPr>
                <w:sz w:val="16"/>
                <w:szCs w:val="16"/>
                <w:shd w:val="clear" w:color="auto" w:fill="E0E0E0"/>
              </w:rPr>
            </w:pPr>
            <w:r w:rsidRPr="22CAC226">
              <w:rPr>
                <w:color w:val="000000" w:themeColor="text1"/>
                <w:sz w:val="16"/>
                <w:szCs w:val="16"/>
              </w:rPr>
              <w:lastRenderedPageBreak/>
              <w:t>To use modal verbs of possibility and obligation.</w:t>
            </w:r>
          </w:p>
        </w:tc>
        <w:tc>
          <w:tcPr>
            <w:tcW w:w="2451" w:type="dxa"/>
            <w:gridSpan w:val="2"/>
            <w:tcBorders>
              <w:bottom w:val="single" w:sz="4" w:space="0" w:color="000000" w:themeColor="text1"/>
            </w:tcBorders>
            <w:shd w:val="clear" w:color="auto" w:fill="auto"/>
          </w:tcPr>
          <w:p w14:paraId="6696A86B" w14:textId="08EEB123" w:rsidR="09D4C2FA" w:rsidRDefault="09D4C2FA" w:rsidP="22CAC226">
            <w:pPr>
              <w:rPr>
                <w:color w:val="000000" w:themeColor="text1"/>
                <w:sz w:val="16"/>
                <w:szCs w:val="16"/>
              </w:rPr>
            </w:pPr>
            <w:r w:rsidRPr="22CAC226">
              <w:rPr>
                <w:color w:val="000000" w:themeColor="text1"/>
                <w:sz w:val="16"/>
                <w:szCs w:val="16"/>
              </w:rPr>
              <w:lastRenderedPageBreak/>
              <w:t xml:space="preserve">To understand and use: commas in lists, commas to mark phrases or clauses and inverted commas.  </w:t>
            </w:r>
          </w:p>
          <w:p w14:paraId="7698B63A" w14:textId="7596E9A0" w:rsidR="09D4C2FA" w:rsidRDefault="09D4C2FA" w:rsidP="22CAC226">
            <w:pPr>
              <w:rPr>
                <w:color w:val="000000" w:themeColor="text1"/>
                <w:sz w:val="16"/>
                <w:szCs w:val="16"/>
              </w:rPr>
            </w:pPr>
            <w:r w:rsidRPr="22CAC226">
              <w:rPr>
                <w:color w:val="000000" w:themeColor="text1"/>
                <w:sz w:val="16"/>
                <w:szCs w:val="16"/>
              </w:rPr>
              <w:t xml:space="preserve">To accurately use ‘I’ and ‘me’.  </w:t>
            </w:r>
          </w:p>
          <w:p w14:paraId="000BAE6B" w14:textId="7A9B2623" w:rsidR="09D4C2FA" w:rsidRDefault="09D4C2FA" w:rsidP="22CAC226">
            <w:pPr>
              <w:rPr>
                <w:color w:val="000000" w:themeColor="text1"/>
                <w:sz w:val="16"/>
                <w:szCs w:val="16"/>
              </w:rPr>
            </w:pPr>
            <w:r w:rsidRPr="22CAC226">
              <w:rPr>
                <w:color w:val="000000" w:themeColor="text1"/>
                <w:sz w:val="16"/>
                <w:szCs w:val="16"/>
              </w:rPr>
              <w:t xml:space="preserve">To understand, identify and use the indicating degrees of possibility using modal verbs (e.g. might, should, will, must) or adverbs (e.g. perhaps, surely).  </w:t>
            </w:r>
          </w:p>
          <w:p w14:paraId="2D5DD637" w14:textId="77777777" w:rsidR="00637E62" w:rsidRDefault="09D4C2FA" w:rsidP="00637E62">
            <w:pPr>
              <w:rPr>
                <w:color w:val="000000" w:themeColor="text1"/>
                <w:sz w:val="16"/>
                <w:szCs w:val="16"/>
              </w:rPr>
            </w:pPr>
            <w:r w:rsidRPr="22CAC226">
              <w:rPr>
                <w:color w:val="000000" w:themeColor="text1"/>
                <w:sz w:val="16"/>
                <w:szCs w:val="16"/>
              </w:rPr>
              <w:t xml:space="preserve">To understand, identify and use rhetoric.   </w:t>
            </w:r>
          </w:p>
          <w:p w14:paraId="1D64B5E1" w14:textId="24034AEB" w:rsidR="09D4C2FA" w:rsidRPr="00637E62" w:rsidRDefault="09D4C2FA" w:rsidP="00637E62">
            <w:pPr>
              <w:rPr>
                <w:color w:val="000000" w:themeColor="text1"/>
                <w:sz w:val="16"/>
                <w:szCs w:val="16"/>
              </w:rPr>
            </w:pPr>
            <w:r w:rsidRPr="22CAC226">
              <w:rPr>
                <w:color w:val="000000" w:themeColor="text1"/>
                <w:sz w:val="16"/>
                <w:szCs w:val="16"/>
              </w:rPr>
              <w:t xml:space="preserve">To understand, identify and use Onomatopoeia.  </w:t>
            </w:r>
            <w:r w:rsidRPr="22CAC226">
              <w:rPr>
                <w:sz w:val="16"/>
                <w:szCs w:val="16"/>
              </w:rPr>
              <w:t xml:space="preserve"> </w:t>
            </w:r>
          </w:p>
          <w:p w14:paraId="20A6AF3C" w14:textId="7EA12745" w:rsidR="006C2AEB" w:rsidRDefault="006C2AEB" w:rsidP="22CAC226">
            <w:pPr>
              <w:rPr>
                <w:sz w:val="16"/>
                <w:szCs w:val="16"/>
                <w:shd w:val="clear" w:color="auto" w:fill="E0E0E0"/>
              </w:rPr>
            </w:pPr>
          </w:p>
        </w:tc>
        <w:tc>
          <w:tcPr>
            <w:tcW w:w="2426" w:type="dxa"/>
            <w:tcBorders>
              <w:bottom w:val="single" w:sz="4" w:space="0" w:color="000000" w:themeColor="text1"/>
            </w:tcBorders>
            <w:shd w:val="clear" w:color="auto" w:fill="auto"/>
          </w:tcPr>
          <w:p w14:paraId="2832DAF6" w14:textId="63477378" w:rsidR="09D4C2FA" w:rsidRPr="001B1FBD" w:rsidRDefault="09D4C2FA" w:rsidP="22CAC226">
            <w:pPr>
              <w:rPr>
                <w:sz w:val="16"/>
                <w:szCs w:val="16"/>
              </w:rPr>
            </w:pPr>
            <w:r w:rsidRPr="001B1FBD">
              <w:rPr>
                <w:color w:val="000000" w:themeColor="text1"/>
                <w:sz w:val="16"/>
                <w:szCs w:val="16"/>
              </w:rPr>
              <w:lastRenderedPageBreak/>
              <w:t>To Identity and use : commands, clauses, phrases, subordinating</w:t>
            </w:r>
            <w:r w:rsidRPr="22CAC226">
              <w:rPr>
                <w:sz w:val="16"/>
                <w:szCs w:val="16"/>
              </w:rPr>
              <w:t xml:space="preserve"> conjunctions</w:t>
            </w:r>
            <w:r w:rsidRPr="22CAC226">
              <w:rPr>
                <w:color w:val="000000" w:themeColor="text1"/>
                <w:sz w:val="16"/>
                <w:szCs w:val="16"/>
              </w:rPr>
              <w:t xml:space="preserve"> and c</w:t>
            </w:r>
            <w:r w:rsidRPr="001B1FBD">
              <w:rPr>
                <w:color w:val="000000" w:themeColor="text1"/>
                <w:sz w:val="16"/>
                <w:szCs w:val="16"/>
              </w:rPr>
              <w:t>ontractions.</w:t>
            </w:r>
            <w:r w:rsidRPr="001B1FBD">
              <w:rPr>
                <w:sz w:val="16"/>
                <w:szCs w:val="16"/>
              </w:rPr>
              <w:t xml:space="preserve"> </w:t>
            </w:r>
          </w:p>
          <w:p w14:paraId="1EBC713B" w14:textId="02ED656B" w:rsidR="09D4C2FA" w:rsidRDefault="09D4C2FA" w:rsidP="22CAC226">
            <w:pPr>
              <w:rPr>
                <w:color w:val="000000" w:themeColor="text1"/>
                <w:sz w:val="16"/>
                <w:szCs w:val="16"/>
              </w:rPr>
            </w:pPr>
            <w:r w:rsidRPr="22CAC226">
              <w:rPr>
                <w:color w:val="000000" w:themeColor="text1"/>
                <w:sz w:val="16"/>
                <w:szCs w:val="16"/>
              </w:rPr>
              <w:t xml:space="preserve">To link ideas across paragraphs using adverbials of time (e.g. later), place (e.g. nearby) and number (e.g. secondly) </w:t>
            </w:r>
          </w:p>
          <w:p w14:paraId="785A9BCE" w14:textId="3E99483E" w:rsidR="09D4C2FA" w:rsidRDefault="09D4C2FA" w:rsidP="22CAC226">
            <w:pPr>
              <w:rPr>
                <w:color w:val="000000" w:themeColor="text1"/>
                <w:sz w:val="16"/>
                <w:szCs w:val="16"/>
              </w:rPr>
            </w:pPr>
            <w:r w:rsidRPr="22CAC226">
              <w:rPr>
                <w:color w:val="000000" w:themeColor="text1"/>
                <w:sz w:val="16"/>
                <w:szCs w:val="16"/>
              </w:rPr>
              <w:t xml:space="preserve">To understand, identify and use ellipses in own writing. </w:t>
            </w:r>
          </w:p>
          <w:p w14:paraId="7BFB399B" w14:textId="26C9162A" w:rsidR="22CAC226" w:rsidRDefault="22CAC226" w:rsidP="22CAC226">
            <w:pPr>
              <w:rPr>
                <w:sz w:val="16"/>
                <w:szCs w:val="16"/>
              </w:rPr>
            </w:pPr>
          </w:p>
          <w:p w14:paraId="6F66BD71" w14:textId="178A82D1" w:rsidR="22CAC226" w:rsidRDefault="22CAC226" w:rsidP="22CAC226">
            <w:pPr>
              <w:rPr>
                <w:color w:val="000000" w:themeColor="text1"/>
                <w:sz w:val="16"/>
                <w:szCs w:val="16"/>
              </w:rPr>
            </w:pPr>
          </w:p>
          <w:p w14:paraId="0A91AC94" w14:textId="7D4B6B78" w:rsidR="006C2AEB" w:rsidRDefault="006C2AEB" w:rsidP="22CAC226">
            <w:pPr>
              <w:rPr>
                <w:sz w:val="16"/>
                <w:szCs w:val="16"/>
                <w:shd w:val="clear" w:color="auto" w:fill="E0E0E0"/>
              </w:rPr>
            </w:pPr>
          </w:p>
        </w:tc>
      </w:tr>
      <w:tr w:rsidR="009F0F8C" w14:paraId="3523BCA6" w14:textId="77777777" w:rsidTr="27430BD9">
        <w:tc>
          <w:tcPr>
            <w:tcW w:w="1899" w:type="dxa"/>
            <w:shd w:val="clear" w:color="auto" w:fill="auto"/>
          </w:tcPr>
          <w:p w14:paraId="51641B1B" w14:textId="45849B4C" w:rsidR="009F0F8C" w:rsidRDefault="7DB94E69" w:rsidP="53259E5F">
            <w:pPr>
              <w:widowControl w:val="0"/>
              <w:spacing w:line="276" w:lineRule="auto"/>
              <w:jc w:val="center"/>
              <w:rPr>
                <w:b/>
                <w:bCs/>
                <w:sz w:val="18"/>
                <w:szCs w:val="18"/>
              </w:rPr>
            </w:pPr>
            <w:r w:rsidRPr="53259E5F">
              <w:rPr>
                <w:b/>
                <w:bCs/>
                <w:sz w:val="18"/>
                <w:szCs w:val="18"/>
              </w:rPr>
              <w:t>SPAG Y6</w:t>
            </w:r>
          </w:p>
        </w:tc>
        <w:tc>
          <w:tcPr>
            <w:tcW w:w="2134" w:type="dxa"/>
            <w:tcBorders>
              <w:bottom w:val="single" w:sz="4" w:space="0" w:color="000000" w:themeColor="text1"/>
            </w:tcBorders>
            <w:shd w:val="clear" w:color="auto" w:fill="auto"/>
          </w:tcPr>
          <w:p w14:paraId="46252855" w14:textId="2058B278" w:rsidR="77636976" w:rsidRDefault="77636976" w:rsidP="22CAC226">
            <w:pPr>
              <w:rPr>
                <w:color w:val="000000" w:themeColor="text1"/>
                <w:sz w:val="16"/>
                <w:szCs w:val="16"/>
              </w:rPr>
            </w:pPr>
            <w:r w:rsidRPr="22CAC226">
              <w:rPr>
                <w:color w:val="000000" w:themeColor="text1"/>
                <w:sz w:val="16"/>
                <w:szCs w:val="16"/>
              </w:rPr>
              <w:t xml:space="preserve">To use repetition for the following effects: </w:t>
            </w:r>
          </w:p>
          <w:p w14:paraId="68E70E0A" w14:textId="20F27620" w:rsidR="77636976" w:rsidRDefault="77636976" w:rsidP="22CAC226">
            <w:pPr>
              <w:rPr>
                <w:color w:val="000000" w:themeColor="text1"/>
                <w:sz w:val="16"/>
                <w:szCs w:val="16"/>
              </w:rPr>
            </w:pPr>
            <w:r w:rsidRPr="22CAC226">
              <w:rPr>
                <w:color w:val="000000" w:themeColor="text1"/>
                <w:sz w:val="16"/>
                <w:szCs w:val="16"/>
              </w:rPr>
              <w:t xml:space="preserve">persuasion, suspense, emphasis </w:t>
            </w:r>
          </w:p>
          <w:p w14:paraId="5E131E7F" w14:textId="0632022E" w:rsidR="77636976" w:rsidRDefault="77636976" w:rsidP="22CAC226">
            <w:pPr>
              <w:rPr>
                <w:color w:val="000000" w:themeColor="text1"/>
                <w:sz w:val="16"/>
                <w:szCs w:val="16"/>
              </w:rPr>
            </w:pPr>
            <w:r w:rsidRPr="22CAC226">
              <w:rPr>
                <w:color w:val="000000" w:themeColor="text1"/>
                <w:sz w:val="16"/>
                <w:szCs w:val="16"/>
              </w:rPr>
              <w:t xml:space="preserve">To understand and use commas to mark phrases or clauses.  </w:t>
            </w:r>
          </w:p>
          <w:p w14:paraId="6106E19A" w14:textId="4E9765C3" w:rsidR="77636976" w:rsidRDefault="77636976" w:rsidP="22CAC226">
            <w:pPr>
              <w:rPr>
                <w:color w:val="000000" w:themeColor="text1"/>
                <w:sz w:val="16"/>
                <w:szCs w:val="16"/>
              </w:rPr>
            </w:pPr>
            <w:r w:rsidRPr="22CAC226">
              <w:rPr>
                <w:color w:val="000000" w:themeColor="text1"/>
                <w:sz w:val="16"/>
                <w:szCs w:val="16"/>
              </w:rPr>
              <w:t>To identify</w:t>
            </w:r>
            <w:r w:rsidRPr="22CAC226">
              <w:rPr>
                <w:sz w:val="16"/>
                <w:szCs w:val="16"/>
              </w:rPr>
              <w:t xml:space="preserve"> the subject and object of the sentence</w:t>
            </w:r>
            <w:r w:rsidRPr="22CAC226">
              <w:rPr>
                <w:color w:val="000000" w:themeColor="text1"/>
                <w:sz w:val="16"/>
                <w:szCs w:val="16"/>
              </w:rPr>
              <w:t xml:space="preserve">.  </w:t>
            </w:r>
          </w:p>
          <w:p w14:paraId="2135D959" w14:textId="53B47503" w:rsidR="77636976" w:rsidRDefault="77636976" w:rsidP="22CAC226">
            <w:pPr>
              <w:rPr>
                <w:color w:val="000000" w:themeColor="text1"/>
                <w:sz w:val="16"/>
                <w:szCs w:val="16"/>
              </w:rPr>
            </w:pPr>
            <w:r w:rsidRPr="22CAC226">
              <w:rPr>
                <w:color w:val="000000" w:themeColor="text1"/>
                <w:sz w:val="16"/>
                <w:szCs w:val="16"/>
              </w:rPr>
              <w:t xml:space="preserve">To understand, identify and use auxiliary verbs.  </w:t>
            </w:r>
          </w:p>
          <w:p w14:paraId="0551C3A8" w14:textId="0BCE5397" w:rsidR="77636976" w:rsidRDefault="77636976" w:rsidP="22CAC226">
            <w:pPr>
              <w:rPr>
                <w:color w:val="000000" w:themeColor="text1"/>
                <w:sz w:val="16"/>
                <w:szCs w:val="16"/>
              </w:rPr>
            </w:pPr>
            <w:r w:rsidRPr="22CAC226">
              <w:rPr>
                <w:color w:val="000000" w:themeColor="text1"/>
                <w:sz w:val="16"/>
                <w:szCs w:val="16"/>
              </w:rPr>
              <w:t xml:space="preserve">To understand and use layout devices, such as headings, sub-headings, columns, bullets, or tables, to structure texts in own writing.  </w:t>
            </w:r>
          </w:p>
          <w:p w14:paraId="7F0C9F90" w14:textId="0C99B12B" w:rsidR="77636976" w:rsidRDefault="77636976" w:rsidP="22CAC226">
            <w:r w:rsidRPr="22CAC226">
              <w:rPr>
                <w:sz w:val="16"/>
                <w:szCs w:val="16"/>
              </w:rPr>
              <w:t xml:space="preserve">  </w:t>
            </w:r>
          </w:p>
          <w:p w14:paraId="0870CC07" w14:textId="73ADE2B1" w:rsidR="009F0F8C" w:rsidRDefault="009F0F8C" w:rsidP="1A375B3D">
            <w:pPr>
              <w:rPr>
                <w:sz w:val="18"/>
                <w:szCs w:val="18"/>
                <w:shd w:val="clear" w:color="auto" w:fill="E0E0E0"/>
              </w:rPr>
            </w:pPr>
          </w:p>
        </w:tc>
        <w:tc>
          <w:tcPr>
            <w:tcW w:w="2030" w:type="dxa"/>
            <w:tcBorders>
              <w:bottom w:val="single" w:sz="4" w:space="0" w:color="000000" w:themeColor="text1"/>
            </w:tcBorders>
            <w:shd w:val="clear" w:color="auto" w:fill="auto"/>
          </w:tcPr>
          <w:p w14:paraId="5F57B972" w14:textId="6698A967" w:rsidR="009F0F8C" w:rsidRDefault="77636976" w:rsidP="22CAC226">
            <w:pPr>
              <w:rPr>
                <w:color w:val="000000" w:themeColor="text1"/>
                <w:sz w:val="16"/>
                <w:szCs w:val="16"/>
              </w:rPr>
            </w:pPr>
            <w:r w:rsidRPr="22CAC226">
              <w:rPr>
                <w:color w:val="000000" w:themeColor="text1"/>
                <w:sz w:val="16"/>
                <w:szCs w:val="16"/>
              </w:rPr>
              <w:t xml:space="preserve">To understand the difference between structures typical of informal and formal  speech across a range of writing (such as the use of question tags, e.g. </w:t>
            </w:r>
            <w:r w:rsidRPr="22CAC226">
              <w:rPr>
                <w:sz w:val="16"/>
                <w:szCs w:val="16"/>
              </w:rPr>
              <w:t>He’s your friend, isn’t he?, or the use of the subjunctive in some very formal writing and speech)</w:t>
            </w:r>
            <w:r w:rsidRPr="22CAC226">
              <w:rPr>
                <w:color w:val="000000" w:themeColor="text1"/>
                <w:sz w:val="16"/>
                <w:szCs w:val="16"/>
              </w:rPr>
              <w:t xml:space="preserve">.  </w:t>
            </w:r>
          </w:p>
          <w:p w14:paraId="55A81E63" w14:textId="76154C35" w:rsidR="009F0F8C" w:rsidRDefault="77636976" w:rsidP="22CAC226">
            <w:pPr>
              <w:rPr>
                <w:color w:val="000000" w:themeColor="text1"/>
                <w:sz w:val="16"/>
                <w:szCs w:val="16"/>
              </w:rPr>
            </w:pPr>
            <w:r w:rsidRPr="22CAC226">
              <w:rPr>
                <w:color w:val="000000" w:themeColor="text1"/>
                <w:sz w:val="16"/>
                <w:szCs w:val="16"/>
              </w:rPr>
              <w:t xml:space="preserve">To understand, identify and use metaphors.  </w:t>
            </w:r>
          </w:p>
          <w:p w14:paraId="7E7A6DAA" w14:textId="011C6CB9" w:rsidR="009F0F8C" w:rsidRDefault="77636976" w:rsidP="22CAC226">
            <w:pPr>
              <w:rPr>
                <w:sz w:val="16"/>
                <w:szCs w:val="16"/>
              </w:rPr>
            </w:pPr>
            <w:r w:rsidRPr="22CAC226">
              <w:rPr>
                <w:color w:val="000000" w:themeColor="text1"/>
                <w:sz w:val="16"/>
                <w:szCs w:val="16"/>
              </w:rPr>
              <w:t xml:space="preserve">To consolidate the use of layout devices such as headings, sub-headings, columns, bullet points, </w:t>
            </w:r>
            <w:r w:rsidRPr="22CAC226">
              <w:rPr>
                <w:sz w:val="16"/>
                <w:szCs w:val="16"/>
              </w:rPr>
              <w:t>tables and paragraphs</w:t>
            </w:r>
            <w:r w:rsidRPr="22CAC226">
              <w:rPr>
                <w:color w:val="000000" w:themeColor="text1"/>
                <w:sz w:val="16"/>
                <w:szCs w:val="16"/>
              </w:rPr>
              <w:t>.</w:t>
            </w:r>
            <w:r w:rsidRPr="22CAC226">
              <w:rPr>
                <w:sz w:val="16"/>
                <w:szCs w:val="16"/>
              </w:rPr>
              <w:t xml:space="preserve"> </w:t>
            </w:r>
          </w:p>
          <w:p w14:paraId="6A4FEDA0" w14:textId="76CBF844" w:rsidR="009F0F8C" w:rsidRDefault="77636976" w:rsidP="22CAC226">
            <w:pPr>
              <w:rPr>
                <w:sz w:val="16"/>
                <w:szCs w:val="16"/>
                <w:shd w:val="clear" w:color="auto" w:fill="E0E0E0"/>
              </w:rPr>
            </w:pPr>
            <w:r w:rsidRPr="22CAC226">
              <w:rPr>
                <w:sz w:val="16"/>
                <w:szCs w:val="16"/>
              </w:rPr>
              <w:t xml:space="preserve">  </w:t>
            </w:r>
          </w:p>
        </w:tc>
        <w:tc>
          <w:tcPr>
            <w:tcW w:w="2558" w:type="dxa"/>
            <w:gridSpan w:val="2"/>
            <w:tcBorders>
              <w:bottom w:val="single" w:sz="4" w:space="0" w:color="000000" w:themeColor="text1"/>
            </w:tcBorders>
            <w:shd w:val="clear" w:color="auto" w:fill="auto"/>
          </w:tcPr>
          <w:p w14:paraId="54D6E2C7" w14:textId="0D3E5721" w:rsidR="009F0F8C" w:rsidRDefault="77636976" w:rsidP="22CAC226">
            <w:pPr>
              <w:rPr>
                <w:color w:val="000000" w:themeColor="text1"/>
                <w:sz w:val="16"/>
                <w:szCs w:val="16"/>
              </w:rPr>
            </w:pPr>
            <w:r w:rsidRPr="22CAC226">
              <w:rPr>
                <w:color w:val="000000" w:themeColor="text1"/>
                <w:sz w:val="16"/>
                <w:szCs w:val="16"/>
              </w:rPr>
              <w:t xml:space="preserve">To understand, identify and use: </w:t>
            </w:r>
          </w:p>
          <w:p w14:paraId="4CB6B061" w14:textId="69022AD3" w:rsidR="009F0F8C" w:rsidRDefault="77636976" w:rsidP="22CAC226">
            <w:pPr>
              <w:rPr>
                <w:color w:val="000000" w:themeColor="text1"/>
                <w:sz w:val="16"/>
                <w:szCs w:val="16"/>
              </w:rPr>
            </w:pPr>
            <w:r w:rsidRPr="22CAC226">
              <w:rPr>
                <w:color w:val="000000" w:themeColor="text1"/>
                <w:sz w:val="16"/>
                <w:szCs w:val="16"/>
              </w:rPr>
              <w:t xml:space="preserve">Inverted commas, </w:t>
            </w:r>
          </w:p>
          <w:p w14:paraId="352EC140" w14:textId="146C9DC2" w:rsidR="009F0F8C" w:rsidRDefault="77636976" w:rsidP="22CAC226">
            <w:pPr>
              <w:rPr>
                <w:color w:val="000000" w:themeColor="text1"/>
                <w:sz w:val="16"/>
                <w:szCs w:val="16"/>
              </w:rPr>
            </w:pPr>
            <w:r w:rsidRPr="22CAC226">
              <w:rPr>
                <w:color w:val="000000" w:themeColor="text1"/>
                <w:sz w:val="16"/>
                <w:szCs w:val="16"/>
              </w:rPr>
              <w:t xml:space="preserve">Apostrophes,  </w:t>
            </w:r>
          </w:p>
          <w:p w14:paraId="4EBA5C9B" w14:textId="397622D1" w:rsidR="009F0F8C" w:rsidRDefault="77636976" w:rsidP="22CAC226">
            <w:pPr>
              <w:rPr>
                <w:color w:val="000000" w:themeColor="text1"/>
                <w:sz w:val="16"/>
                <w:szCs w:val="16"/>
              </w:rPr>
            </w:pPr>
            <w:r w:rsidRPr="22CAC226">
              <w:rPr>
                <w:color w:val="000000" w:themeColor="text1"/>
                <w:sz w:val="16"/>
                <w:szCs w:val="16"/>
              </w:rPr>
              <w:t xml:space="preserve">Synonyms and Antonyms </w:t>
            </w:r>
          </w:p>
          <w:p w14:paraId="5DBF4249" w14:textId="27A6961C" w:rsidR="009F0F8C" w:rsidRDefault="77636976" w:rsidP="22CAC226">
            <w:pPr>
              <w:rPr>
                <w:color w:val="000000" w:themeColor="text1"/>
                <w:sz w:val="16"/>
                <w:szCs w:val="16"/>
              </w:rPr>
            </w:pPr>
            <w:r w:rsidRPr="22CAC226">
              <w:rPr>
                <w:color w:val="000000" w:themeColor="text1"/>
                <w:sz w:val="16"/>
                <w:szCs w:val="16"/>
              </w:rPr>
              <w:t xml:space="preserve">To identify word groups/families and create word banks. </w:t>
            </w:r>
          </w:p>
          <w:p w14:paraId="07A654C4" w14:textId="5620B0A7" w:rsidR="009F0F8C" w:rsidRDefault="77636976" w:rsidP="22CAC226">
            <w:pPr>
              <w:rPr>
                <w:color w:val="000000" w:themeColor="text1"/>
                <w:sz w:val="16"/>
                <w:szCs w:val="16"/>
              </w:rPr>
            </w:pPr>
            <w:r w:rsidRPr="22CAC226">
              <w:rPr>
                <w:color w:val="000000" w:themeColor="text1"/>
                <w:sz w:val="16"/>
                <w:szCs w:val="16"/>
              </w:rPr>
              <w:t xml:space="preserve">To identify and use commas to mark phrases or clauses.  </w:t>
            </w:r>
          </w:p>
          <w:p w14:paraId="6DAF884D" w14:textId="63C4546D" w:rsidR="009F0F8C" w:rsidRDefault="77636976" w:rsidP="22CAC226">
            <w:pPr>
              <w:rPr>
                <w:sz w:val="16"/>
                <w:szCs w:val="16"/>
              </w:rPr>
            </w:pPr>
            <w:r w:rsidRPr="22CAC226">
              <w:rPr>
                <w:color w:val="000000" w:themeColor="text1"/>
                <w:sz w:val="16"/>
                <w:szCs w:val="16"/>
              </w:rPr>
              <w:t>To understand, identify and use inverted commas.</w:t>
            </w:r>
            <w:r w:rsidRPr="22CAC226">
              <w:rPr>
                <w:sz w:val="16"/>
                <w:szCs w:val="16"/>
              </w:rPr>
              <w:t xml:space="preserve"> </w:t>
            </w:r>
          </w:p>
          <w:p w14:paraId="553DE3A8" w14:textId="55262558" w:rsidR="009F0F8C" w:rsidRDefault="77636976" w:rsidP="22CAC226">
            <w:pPr>
              <w:rPr>
                <w:color w:val="000000" w:themeColor="text1"/>
                <w:sz w:val="16"/>
                <w:szCs w:val="16"/>
              </w:rPr>
            </w:pPr>
            <w:r w:rsidRPr="22CAC226">
              <w:rPr>
                <w:color w:val="000000" w:themeColor="text1"/>
                <w:sz w:val="16"/>
                <w:szCs w:val="16"/>
              </w:rPr>
              <w:t xml:space="preserve">To understand the difference between vocabulary typical of informal and formal speech and use in own writing (e.g. said versus reported, alleged, or claimed in formal speech or writing).  </w:t>
            </w:r>
          </w:p>
          <w:p w14:paraId="175BFF19" w14:textId="6FBFDFDB" w:rsidR="009F0F8C" w:rsidRDefault="77636976" w:rsidP="22CAC226">
            <w:pPr>
              <w:rPr>
                <w:sz w:val="16"/>
                <w:szCs w:val="16"/>
                <w:shd w:val="clear" w:color="auto" w:fill="E0E0E0"/>
              </w:rPr>
            </w:pPr>
            <w:r w:rsidRPr="22CAC226">
              <w:rPr>
                <w:color w:val="000000" w:themeColor="text1"/>
                <w:sz w:val="16"/>
                <w:szCs w:val="16"/>
              </w:rPr>
              <w:t>To identify the subject and object of the sentence</w:t>
            </w:r>
            <w:r w:rsidRPr="22CAC226">
              <w:rPr>
                <w:sz w:val="16"/>
                <w:szCs w:val="16"/>
              </w:rPr>
              <w:t>.</w:t>
            </w:r>
          </w:p>
        </w:tc>
        <w:tc>
          <w:tcPr>
            <w:tcW w:w="2156" w:type="dxa"/>
            <w:tcBorders>
              <w:bottom w:val="single" w:sz="4" w:space="0" w:color="000000" w:themeColor="text1"/>
            </w:tcBorders>
            <w:shd w:val="clear" w:color="auto" w:fill="auto"/>
          </w:tcPr>
          <w:p w14:paraId="19884288" w14:textId="1E282D42" w:rsidR="39761488" w:rsidRDefault="39761488" w:rsidP="22CAC226">
            <w:pPr>
              <w:rPr>
                <w:color w:val="000000" w:themeColor="text1"/>
                <w:sz w:val="16"/>
                <w:szCs w:val="16"/>
              </w:rPr>
            </w:pPr>
            <w:r w:rsidRPr="22CAC226">
              <w:rPr>
                <w:color w:val="000000" w:themeColor="text1"/>
                <w:sz w:val="16"/>
                <w:szCs w:val="16"/>
              </w:rPr>
              <w:t xml:space="preserve">To understand, identify and use: </w:t>
            </w:r>
          </w:p>
          <w:p w14:paraId="725D7460" w14:textId="0F007FFE" w:rsidR="39761488" w:rsidRDefault="39761488" w:rsidP="22CAC226">
            <w:pPr>
              <w:rPr>
                <w:color w:val="000000" w:themeColor="text1"/>
                <w:sz w:val="16"/>
                <w:szCs w:val="16"/>
              </w:rPr>
            </w:pPr>
            <w:r w:rsidRPr="22CAC226">
              <w:rPr>
                <w:color w:val="000000" w:themeColor="text1"/>
                <w:sz w:val="16"/>
                <w:szCs w:val="16"/>
              </w:rPr>
              <w:t xml:space="preserve">Ellipses, prefixes, suffixes and apostrophes.  </w:t>
            </w:r>
          </w:p>
          <w:p w14:paraId="0BA4A75A" w14:textId="5350D177" w:rsidR="39761488" w:rsidRDefault="39761488" w:rsidP="22CAC226">
            <w:pPr>
              <w:rPr>
                <w:color w:val="000000" w:themeColor="text1"/>
                <w:sz w:val="16"/>
                <w:szCs w:val="16"/>
              </w:rPr>
            </w:pPr>
            <w:r w:rsidRPr="22CAC226">
              <w:rPr>
                <w:color w:val="000000" w:themeColor="text1"/>
                <w:sz w:val="16"/>
                <w:szCs w:val="16"/>
              </w:rPr>
              <w:t>To understand the use of the passive voice to affect the presentation of information in a sentence (e.g. I broke the window in the greenhouse versus the window in the greenhouse was broken).</w:t>
            </w:r>
          </w:p>
          <w:p w14:paraId="6010018A" w14:textId="1A5B6717" w:rsidR="39761488" w:rsidRDefault="39761488" w:rsidP="22CAC226">
            <w:pPr>
              <w:widowControl w:val="0"/>
              <w:spacing w:line="276" w:lineRule="auto"/>
              <w:rPr>
                <w:sz w:val="16"/>
                <w:szCs w:val="16"/>
              </w:rPr>
            </w:pPr>
            <w:r w:rsidRPr="22CAC226">
              <w:rPr>
                <w:color w:val="000000" w:themeColor="text1"/>
                <w:sz w:val="16"/>
                <w:szCs w:val="16"/>
              </w:rPr>
              <w:t xml:space="preserve">To understand and use semi-colons, colons and dashes to mark the boundary between independent clauses (e.g. </w:t>
            </w:r>
            <w:r w:rsidRPr="22CAC226">
              <w:rPr>
                <w:sz w:val="16"/>
                <w:szCs w:val="16"/>
              </w:rPr>
              <w:t>It’s raining; I’m fed up.)</w:t>
            </w:r>
            <w:r w:rsidRPr="22CAC226">
              <w:rPr>
                <w:color w:val="000000" w:themeColor="text1"/>
                <w:sz w:val="16"/>
                <w:szCs w:val="16"/>
              </w:rPr>
              <w:t xml:space="preserve">.  </w:t>
            </w:r>
            <w:r w:rsidRPr="22CAC226">
              <w:rPr>
                <w:sz w:val="16"/>
                <w:szCs w:val="16"/>
              </w:rPr>
              <w:t xml:space="preserve"> </w:t>
            </w:r>
          </w:p>
          <w:p w14:paraId="3F56321B" w14:textId="1D8C1930" w:rsidR="009F0F8C" w:rsidRDefault="009F0F8C" w:rsidP="22CAC226">
            <w:pPr>
              <w:widowControl w:val="0"/>
              <w:pBdr>
                <w:top w:val="nil"/>
                <w:left w:val="nil"/>
                <w:bottom w:val="nil"/>
                <w:right w:val="nil"/>
                <w:between w:val="nil"/>
              </w:pBdr>
              <w:spacing w:line="276" w:lineRule="auto"/>
              <w:rPr>
                <w:sz w:val="16"/>
                <w:szCs w:val="16"/>
                <w:shd w:val="clear" w:color="auto" w:fill="E0E0E0"/>
              </w:rPr>
            </w:pPr>
          </w:p>
        </w:tc>
        <w:tc>
          <w:tcPr>
            <w:tcW w:w="2451" w:type="dxa"/>
            <w:gridSpan w:val="2"/>
            <w:tcBorders>
              <w:bottom w:val="single" w:sz="4" w:space="0" w:color="000000" w:themeColor="text1"/>
            </w:tcBorders>
            <w:shd w:val="clear" w:color="auto" w:fill="auto"/>
          </w:tcPr>
          <w:p w14:paraId="6520E0B1" w14:textId="45B33549" w:rsidR="39761488" w:rsidRDefault="39761488" w:rsidP="22CAC226">
            <w:pPr>
              <w:rPr>
                <w:color w:val="000000" w:themeColor="text1"/>
                <w:sz w:val="16"/>
                <w:szCs w:val="16"/>
              </w:rPr>
            </w:pPr>
            <w:r w:rsidRPr="22CAC226">
              <w:rPr>
                <w:color w:val="000000" w:themeColor="text1"/>
                <w:sz w:val="16"/>
                <w:szCs w:val="16"/>
              </w:rPr>
              <w:t xml:space="preserve">To understand, identify and use brackets in own writing. </w:t>
            </w:r>
          </w:p>
          <w:p w14:paraId="7F32BDFA" w14:textId="012EB3AC" w:rsidR="39761488" w:rsidRDefault="39761488" w:rsidP="22CAC226">
            <w:pPr>
              <w:rPr>
                <w:color w:val="000000" w:themeColor="text1"/>
                <w:sz w:val="16"/>
                <w:szCs w:val="16"/>
              </w:rPr>
            </w:pPr>
            <w:r w:rsidRPr="22CAC226">
              <w:rPr>
                <w:color w:val="000000" w:themeColor="text1"/>
                <w:sz w:val="16"/>
                <w:szCs w:val="16"/>
              </w:rPr>
              <w:t xml:space="preserve">To identify the use of singular and plural nouns and how spelling is adapted. </w:t>
            </w:r>
          </w:p>
          <w:p w14:paraId="3E67A21A" w14:textId="186B0458" w:rsidR="39761488" w:rsidRDefault="39761488" w:rsidP="22CAC226">
            <w:pPr>
              <w:rPr>
                <w:color w:val="000000" w:themeColor="text1"/>
                <w:sz w:val="16"/>
                <w:szCs w:val="16"/>
              </w:rPr>
            </w:pPr>
            <w:r w:rsidRPr="22CAC226">
              <w:rPr>
                <w:color w:val="000000" w:themeColor="text1"/>
                <w:sz w:val="16"/>
                <w:szCs w:val="16"/>
              </w:rPr>
              <w:t xml:space="preserve">To use expanded noun phrases to convey complicated information concisely (e.g. the boy that jumped over the fence is over there, or the fact that it was raining meant the end of sports day).  </w:t>
            </w:r>
          </w:p>
          <w:p w14:paraId="706317BD" w14:textId="71524F1E" w:rsidR="39761488" w:rsidRDefault="39761488" w:rsidP="22CAC226">
            <w:pPr>
              <w:rPr>
                <w:color w:val="000000" w:themeColor="text1"/>
                <w:sz w:val="16"/>
                <w:szCs w:val="16"/>
              </w:rPr>
            </w:pPr>
            <w:r w:rsidRPr="22CAC226">
              <w:rPr>
                <w:color w:val="000000" w:themeColor="text1"/>
                <w:sz w:val="16"/>
                <w:szCs w:val="16"/>
              </w:rPr>
              <w:t xml:space="preserve">To identify and use bullet points to list information.  </w:t>
            </w:r>
          </w:p>
          <w:p w14:paraId="4ACE85AB" w14:textId="7466436F" w:rsidR="39761488" w:rsidRDefault="39761488" w:rsidP="22CAC226">
            <w:pPr>
              <w:rPr>
                <w:sz w:val="16"/>
                <w:szCs w:val="16"/>
              </w:rPr>
            </w:pPr>
            <w:r w:rsidRPr="22CAC226">
              <w:rPr>
                <w:color w:val="000000" w:themeColor="text1"/>
                <w:sz w:val="16"/>
                <w:szCs w:val="16"/>
              </w:rPr>
              <w:t xml:space="preserve">To understand how hyphens can be used to avoid ambiguity (e.g. man eating shark versus man-eating shark, or recover versus re-cover) </w:t>
            </w:r>
            <w:r w:rsidRPr="22CAC226">
              <w:rPr>
                <w:sz w:val="16"/>
                <w:szCs w:val="16"/>
              </w:rPr>
              <w:t xml:space="preserve"> </w:t>
            </w:r>
          </w:p>
          <w:p w14:paraId="68CD0F59" w14:textId="62D00992" w:rsidR="009F0F8C" w:rsidRDefault="009F0F8C" w:rsidP="22CAC226">
            <w:pPr>
              <w:rPr>
                <w:sz w:val="16"/>
                <w:szCs w:val="16"/>
                <w:shd w:val="clear" w:color="auto" w:fill="E0E0E0"/>
              </w:rPr>
            </w:pPr>
          </w:p>
        </w:tc>
        <w:tc>
          <w:tcPr>
            <w:tcW w:w="2426" w:type="dxa"/>
            <w:tcBorders>
              <w:bottom w:val="single" w:sz="4" w:space="0" w:color="000000" w:themeColor="text1"/>
            </w:tcBorders>
            <w:shd w:val="clear" w:color="auto" w:fill="auto"/>
          </w:tcPr>
          <w:p w14:paraId="564CF329" w14:textId="302C372D" w:rsidR="009F0F8C" w:rsidRDefault="39761488" w:rsidP="22CAC226">
            <w:pPr>
              <w:widowControl w:val="0"/>
              <w:spacing w:line="276" w:lineRule="auto"/>
              <w:rPr>
                <w:color w:val="000000" w:themeColor="text1"/>
                <w:sz w:val="16"/>
                <w:szCs w:val="16"/>
              </w:rPr>
            </w:pPr>
            <w:r w:rsidRPr="22CAC226">
              <w:rPr>
                <w:color w:val="000000" w:themeColor="text1"/>
                <w:sz w:val="16"/>
                <w:szCs w:val="16"/>
              </w:rPr>
              <w:t xml:space="preserve">To understand the use of colons to introduce a list.  </w:t>
            </w:r>
          </w:p>
          <w:p w14:paraId="78328FA4" w14:textId="658E6CF1" w:rsidR="009F0F8C" w:rsidRDefault="39761488" w:rsidP="22CAC226">
            <w:pPr>
              <w:widowControl w:val="0"/>
              <w:spacing w:line="276" w:lineRule="auto"/>
              <w:rPr>
                <w:color w:val="000000" w:themeColor="text1"/>
                <w:sz w:val="16"/>
                <w:szCs w:val="16"/>
              </w:rPr>
            </w:pPr>
            <w:r w:rsidRPr="22CAC226">
              <w:rPr>
                <w:color w:val="000000" w:themeColor="text1"/>
                <w:sz w:val="16"/>
                <w:szCs w:val="16"/>
              </w:rPr>
              <w:t xml:space="preserve">To understand and identify the punctuation of bullet points to list information.  </w:t>
            </w:r>
          </w:p>
          <w:p w14:paraId="1DD2A57F" w14:textId="57F014EB" w:rsidR="009F0F8C" w:rsidRDefault="39761488" w:rsidP="22CAC226">
            <w:pPr>
              <w:widowControl w:val="0"/>
              <w:pBdr>
                <w:top w:val="nil"/>
                <w:left w:val="nil"/>
                <w:bottom w:val="nil"/>
                <w:right w:val="nil"/>
                <w:between w:val="nil"/>
              </w:pBdr>
              <w:spacing w:line="276" w:lineRule="auto"/>
              <w:rPr>
                <w:color w:val="000000" w:themeColor="text1"/>
                <w:sz w:val="16"/>
                <w:szCs w:val="16"/>
                <w:shd w:val="clear" w:color="auto" w:fill="E0E0E0"/>
              </w:rPr>
            </w:pPr>
            <w:r w:rsidRPr="22CAC226">
              <w:rPr>
                <w:color w:val="000000" w:themeColor="text1"/>
                <w:sz w:val="16"/>
                <w:szCs w:val="16"/>
              </w:rPr>
              <w:t>To understand how and to be able to link ideas across paragraphs using a wider range of cohesive devices: To understand how and to be able to use semantic cohesion (e.g. repetition of a word or phrase), grammatical connections (e.g. the use of adverbials such as on the other hand, in contrast, or as a consequence), and ellipsis.</w:t>
            </w:r>
          </w:p>
        </w:tc>
      </w:tr>
      <w:tr w:rsidR="009F0F8C" w14:paraId="78330D5A" w14:textId="77777777" w:rsidTr="27430BD9">
        <w:trPr>
          <w:trHeight w:val="1125"/>
        </w:trPr>
        <w:tc>
          <w:tcPr>
            <w:tcW w:w="1899" w:type="dxa"/>
            <w:shd w:val="clear" w:color="auto" w:fill="auto"/>
          </w:tcPr>
          <w:p w14:paraId="017B6EFE" w14:textId="25706649" w:rsidR="009F0F8C" w:rsidRDefault="00152386" w:rsidP="004550B9">
            <w:pPr>
              <w:jc w:val="center"/>
              <w:rPr>
                <w:sz w:val="20"/>
                <w:szCs w:val="20"/>
              </w:rPr>
            </w:pPr>
            <w:r w:rsidRPr="53259E5F">
              <w:rPr>
                <w:b/>
                <w:bCs/>
                <w:sz w:val="20"/>
                <w:szCs w:val="20"/>
              </w:rPr>
              <w:t>Maths</w:t>
            </w:r>
            <w:r w:rsidR="412DDBAF" w:rsidRPr="53259E5F">
              <w:rPr>
                <w:b/>
                <w:bCs/>
                <w:sz w:val="20"/>
                <w:szCs w:val="20"/>
              </w:rPr>
              <w:t xml:space="preserve"> Y6</w:t>
            </w:r>
          </w:p>
          <w:p w14:paraId="775DBC12" w14:textId="77777777" w:rsidR="009F0F8C" w:rsidRDefault="009F0F8C" w:rsidP="004550B9">
            <w:pPr>
              <w:jc w:val="center"/>
              <w:rPr>
                <w:sz w:val="20"/>
                <w:szCs w:val="20"/>
              </w:rPr>
            </w:pPr>
          </w:p>
          <w:p w14:paraId="6204E86A" w14:textId="77777777" w:rsidR="009F0F8C" w:rsidRDefault="009F0F8C" w:rsidP="004550B9">
            <w:pPr>
              <w:jc w:val="center"/>
              <w:rPr>
                <w:sz w:val="20"/>
                <w:szCs w:val="20"/>
              </w:rPr>
            </w:pPr>
          </w:p>
          <w:p w14:paraId="715502D8" w14:textId="77777777" w:rsidR="009F0F8C" w:rsidRDefault="009F0F8C" w:rsidP="004550B9">
            <w:pPr>
              <w:ind w:firstLine="720"/>
              <w:jc w:val="center"/>
              <w:rPr>
                <w:sz w:val="20"/>
                <w:szCs w:val="20"/>
              </w:rPr>
            </w:pPr>
          </w:p>
        </w:tc>
        <w:tc>
          <w:tcPr>
            <w:tcW w:w="2134" w:type="dxa"/>
            <w:shd w:val="clear" w:color="auto" w:fill="FFFFFF" w:themeFill="background1"/>
          </w:tcPr>
          <w:p w14:paraId="58735FA7" w14:textId="7947D680" w:rsidR="009F0F8C" w:rsidRPr="006C2AEB" w:rsidRDefault="005E1EEA" w:rsidP="006C2AEB">
            <w:pPr>
              <w:pStyle w:val="ListParagraph"/>
              <w:numPr>
                <w:ilvl w:val="0"/>
                <w:numId w:val="6"/>
              </w:numPr>
              <w:rPr>
                <w:sz w:val="16"/>
                <w:szCs w:val="16"/>
              </w:rPr>
            </w:pPr>
            <w:r w:rsidRPr="006C2AEB">
              <w:rPr>
                <w:sz w:val="16"/>
                <w:szCs w:val="16"/>
              </w:rPr>
              <w:t>Place Value</w:t>
            </w:r>
          </w:p>
          <w:p w14:paraId="53FCF0F9" w14:textId="2F38A4CA" w:rsidR="005E1EEA" w:rsidRPr="006C2AEB" w:rsidRDefault="005E1EEA" w:rsidP="006C2AEB">
            <w:pPr>
              <w:pStyle w:val="ListParagraph"/>
              <w:numPr>
                <w:ilvl w:val="0"/>
                <w:numId w:val="6"/>
              </w:numPr>
              <w:rPr>
                <w:sz w:val="16"/>
                <w:szCs w:val="16"/>
              </w:rPr>
            </w:pPr>
            <w:r w:rsidRPr="006C2AEB">
              <w:rPr>
                <w:sz w:val="16"/>
                <w:szCs w:val="16"/>
              </w:rPr>
              <w:t>+ - X ÷</w:t>
            </w:r>
          </w:p>
          <w:p w14:paraId="655B1E97" w14:textId="0B79BDCF" w:rsidR="005E1EEA" w:rsidRPr="006C2AEB" w:rsidRDefault="005E1EEA" w:rsidP="006C2AEB">
            <w:pPr>
              <w:rPr>
                <w:sz w:val="16"/>
                <w:szCs w:val="16"/>
              </w:rPr>
            </w:pPr>
          </w:p>
        </w:tc>
        <w:tc>
          <w:tcPr>
            <w:tcW w:w="2030" w:type="dxa"/>
            <w:shd w:val="clear" w:color="auto" w:fill="FFFFFF" w:themeFill="background1"/>
          </w:tcPr>
          <w:p w14:paraId="5B457872" w14:textId="2BBE9466" w:rsidR="009F0F8C" w:rsidRPr="006C2AEB" w:rsidRDefault="005E1EEA" w:rsidP="006C2AEB">
            <w:pPr>
              <w:pStyle w:val="ListParagraph"/>
              <w:numPr>
                <w:ilvl w:val="0"/>
                <w:numId w:val="6"/>
              </w:numPr>
              <w:rPr>
                <w:sz w:val="16"/>
                <w:szCs w:val="16"/>
              </w:rPr>
            </w:pPr>
            <w:r w:rsidRPr="006C2AEB">
              <w:rPr>
                <w:sz w:val="16"/>
                <w:szCs w:val="16"/>
              </w:rPr>
              <w:t>Fractions</w:t>
            </w:r>
          </w:p>
          <w:p w14:paraId="73B16616" w14:textId="5FE23900" w:rsidR="005E1EEA" w:rsidRPr="006C2AEB" w:rsidRDefault="005E1EEA" w:rsidP="006C2AEB">
            <w:pPr>
              <w:pStyle w:val="ListParagraph"/>
              <w:numPr>
                <w:ilvl w:val="0"/>
                <w:numId w:val="6"/>
              </w:numPr>
              <w:rPr>
                <w:sz w:val="16"/>
                <w:szCs w:val="16"/>
              </w:rPr>
            </w:pPr>
            <w:r w:rsidRPr="006C2AEB">
              <w:rPr>
                <w:sz w:val="16"/>
                <w:szCs w:val="16"/>
              </w:rPr>
              <w:t>Converting Units</w:t>
            </w:r>
          </w:p>
        </w:tc>
        <w:tc>
          <w:tcPr>
            <w:tcW w:w="2558" w:type="dxa"/>
            <w:gridSpan w:val="2"/>
            <w:shd w:val="clear" w:color="auto" w:fill="FFFFFF" w:themeFill="background1"/>
          </w:tcPr>
          <w:p w14:paraId="52537F93" w14:textId="77777777" w:rsidR="009F0F8C" w:rsidRPr="006C2AEB" w:rsidRDefault="006C2AEB" w:rsidP="006C2AEB">
            <w:pPr>
              <w:pStyle w:val="ListParagraph"/>
              <w:numPr>
                <w:ilvl w:val="0"/>
                <w:numId w:val="6"/>
              </w:numPr>
              <w:rPr>
                <w:sz w:val="16"/>
                <w:szCs w:val="16"/>
              </w:rPr>
            </w:pPr>
            <w:r w:rsidRPr="006C2AEB">
              <w:rPr>
                <w:sz w:val="16"/>
                <w:szCs w:val="16"/>
              </w:rPr>
              <w:t>Ratio</w:t>
            </w:r>
          </w:p>
          <w:p w14:paraId="1BFD0DD5" w14:textId="77777777" w:rsidR="006C2AEB" w:rsidRPr="006C2AEB" w:rsidRDefault="006C2AEB" w:rsidP="006C2AEB">
            <w:pPr>
              <w:pStyle w:val="ListParagraph"/>
              <w:numPr>
                <w:ilvl w:val="0"/>
                <w:numId w:val="6"/>
              </w:numPr>
              <w:rPr>
                <w:sz w:val="16"/>
                <w:szCs w:val="16"/>
              </w:rPr>
            </w:pPr>
            <w:r w:rsidRPr="006C2AEB">
              <w:rPr>
                <w:sz w:val="16"/>
                <w:szCs w:val="16"/>
              </w:rPr>
              <w:t>Algebra</w:t>
            </w:r>
          </w:p>
          <w:p w14:paraId="77A65505" w14:textId="5138C151" w:rsidR="006C2AEB" w:rsidRPr="006C2AEB" w:rsidRDefault="006C2AEB" w:rsidP="006C2AEB">
            <w:pPr>
              <w:pStyle w:val="ListParagraph"/>
              <w:numPr>
                <w:ilvl w:val="0"/>
                <w:numId w:val="6"/>
              </w:numPr>
              <w:rPr>
                <w:sz w:val="16"/>
                <w:szCs w:val="16"/>
              </w:rPr>
            </w:pPr>
            <w:r w:rsidRPr="006C2AEB">
              <w:rPr>
                <w:sz w:val="16"/>
                <w:szCs w:val="16"/>
              </w:rPr>
              <w:t>Decimals</w:t>
            </w:r>
          </w:p>
        </w:tc>
        <w:tc>
          <w:tcPr>
            <w:tcW w:w="2156" w:type="dxa"/>
            <w:shd w:val="clear" w:color="auto" w:fill="FFFFFF" w:themeFill="background1"/>
          </w:tcPr>
          <w:p w14:paraId="6D26597F" w14:textId="6713DDF5" w:rsidR="009F0F8C" w:rsidRPr="006C2AEB" w:rsidRDefault="006C2AEB" w:rsidP="006C2AEB">
            <w:pPr>
              <w:pStyle w:val="ListParagraph"/>
              <w:numPr>
                <w:ilvl w:val="0"/>
                <w:numId w:val="6"/>
              </w:numPr>
              <w:rPr>
                <w:sz w:val="16"/>
                <w:szCs w:val="16"/>
              </w:rPr>
            </w:pPr>
            <w:r w:rsidRPr="006C2AEB">
              <w:rPr>
                <w:sz w:val="16"/>
                <w:szCs w:val="16"/>
              </w:rPr>
              <w:t>F</w:t>
            </w:r>
            <w:r w:rsidR="00EE2A47">
              <w:rPr>
                <w:sz w:val="16"/>
                <w:szCs w:val="16"/>
              </w:rPr>
              <w:t>ract</w:t>
            </w:r>
            <w:r w:rsidRPr="006C2AEB">
              <w:rPr>
                <w:sz w:val="16"/>
                <w:szCs w:val="16"/>
              </w:rPr>
              <w:t>ions, decimals and percentages</w:t>
            </w:r>
          </w:p>
          <w:p w14:paraId="2E337164" w14:textId="77777777" w:rsidR="006C2AEB" w:rsidRPr="006C2AEB" w:rsidRDefault="006C2AEB" w:rsidP="006C2AEB">
            <w:pPr>
              <w:pStyle w:val="ListParagraph"/>
              <w:numPr>
                <w:ilvl w:val="0"/>
                <w:numId w:val="6"/>
              </w:numPr>
              <w:rPr>
                <w:sz w:val="16"/>
                <w:szCs w:val="16"/>
              </w:rPr>
            </w:pPr>
            <w:r w:rsidRPr="006C2AEB">
              <w:rPr>
                <w:sz w:val="16"/>
                <w:szCs w:val="16"/>
              </w:rPr>
              <w:t>Area, perimeter and volume</w:t>
            </w:r>
          </w:p>
          <w:p w14:paraId="4318AAE9" w14:textId="57332C79" w:rsidR="006C2AEB" w:rsidRPr="006C2AEB" w:rsidRDefault="006C2AEB" w:rsidP="006C2AEB">
            <w:pPr>
              <w:pStyle w:val="ListParagraph"/>
              <w:numPr>
                <w:ilvl w:val="0"/>
                <w:numId w:val="6"/>
              </w:numPr>
              <w:rPr>
                <w:sz w:val="16"/>
                <w:szCs w:val="16"/>
              </w:rPr>
            </w:pPr>
            <w:r w:rsidRPr="006C2AEB">
              <w:rPr>
                <w:sz w:val="16"/>
                <w:szCs w:val="16"/>
              </w:rPr>
              <w:t>Statistics</w:t>
            </w:r>
          </w:p>
        </w:tc>
        <w:tc>
          <w:tcPr>
            <w:tcW w:w="2451" w:type="dxa"/>
            <w:gridSpan w:val="2"/>
            <w:shd w:val="clear" w:color="auto" w:fill="FFFFFF" w:themeFill="background1"/>
          </w:tcPr>
          <w:p w14:paraId="567E8212" w14:textId="77777777" w:rsidR="009F0F8C" w:rsidRPr="006C2AEB" w:rsidRDefault="006C2AEB" w:rsidP="006C2AEB">
            <w:pPr>
              <w:pStyle w:val="ListParagraph"/>
              <w:widowControl w:val="0"/>
              <w:numPr>
                <w:ilvl w:val="0"/>
                <w:numId w:val="6"/>
              </w:numPr>
              <w:rPr>
                <w:sz w:val="16"/>
                <w:szCs w:val="16"/>
              </w:rPr>
            </w:pPr>
            <w:r w:rsidRPr="006C2AEB">
              <w:rPr>
                <w:sz w:val="16"/>
                <w:szCs w:val="16"/>
              </w:rPr>
              <w:t>Shape</w:t>
            </w:r>
          </w:p>
          <w:p w14:paraId="24617D7F" w14:textId="75BD8153" w:rsidR="006C2AEB" w:rsidRPr="006C2AEB" w:rsidRDefault="006C2AEB" w:rsidP="006C2AEB">
            <w:pPr>
              <w:pStyle w:val="ListParagraph"/>
              <w:widowControl w:val="0"/>
              <w:numPr>
                <w:ilvl w:val="0"/>
                <w:numId w:val="6"/>
              </w:numPr>
              <w:rPr>
                <w:sz w:val="16"/>
                <w:szCs w:val="16"/>
              </w:rPr>
            </w:pPr>
            <w:r w:rsidRPr="006C2AEB">
              <w:rPr>
                <w:sz w:val="16"/>
                <w:szCs w:val="16"/>
              </w:rPr>
              <w:t>Geometry – position and direction</w:t>
            </w:r>
          </w:p>
        </w:tc>
        <w:tc>
          <w:tcPr>
            <w:tcW w:w="2426" w:type="dxa"/>
            <w:shd w:val="clear" w:color="auto" w:fill="FFFFFF" w:themeFill="background1"/>
          </w:tcPr>
          <w:p w14:paraId="3EE2C35A" w14:textId="77777777" w:rsidR="009F0F8C" w:rsidRPr="006C2AEB" w:rsidRDefault="006C2AEB" w:rsidP="006C2AEB">
            <w:pPr>
              <w:pStyle w:val="ListParagraph"/>
              <w:widowControl w:val="0"/>
              <w:numPr>
                <w:ilvl w:val="0"/>
                <w:numId w:val="6"/>
              </w:numPr>
              <w:rPr>
                <w:sz w:val="16"/>
                <w:szCs w:val="16"/>
              </w:rPr>
            </w:pPr>
            <w:r w:rsidRPr="006C2AEB">
              <w:rPr>
                <w:sz w:val="16"/>
                <w:szCs w:val="16"/>
              </w:rPr>
              <w:t>Themed projects, consolidating and problem solving</w:t>
            </w:r>
          </w:p>
          <w:p w14:paraId="0E6D26D9" w14:textId="66907245" w:rsidR="006C2AEB" w:rsidRPr="006C2AEB" w:rsidRDefault="006C2AEB" w:rsidP="006C2AEB">
            <w:pPr>
              <w:pStyle w:val="ListParagraph"/>
              <w:widowControl w:val="0"/>
              <w:numPr>
                <w:ilvl w:val="0"/>
                <w:numId w:val="7"/>
              </w:numPr>
              <w:rPr>
                <w:sz w:val="16"/>
                <w:szCs w:val="16"/>
              </w:rPr>
            </w:pPr>
            <w:r w:rsidRPr="006C2AEB">
              <w:rPr>
                <w:sz w:val="16"/>
                <w:szCs w:val="16"/>
              </w:rPr>
              <w:t xml:space="preserve">Shape sorter? </w:t>
            </w:r>
          </w:p>
          <w:p w14:paraId="1129CEBB" w14:textId="3783ED7E" w:rsidR="006C2AEB" w:rsidRPr="006C2AEB" w:rsidRDefault="006C2AEB" w:rsidP="006C2AEB">
            <w:pPr>
              <w:pStyle w:val="ListParagraph"/>
              <w:widowControl w:val="0"/>
              <w:numPr>
                <w:ilvl w:val="0"/>
                <w:numId w:val="7"/>
              </w:numPr>
              <w:rPr>
                <w:sz w:val="16"/>
                <w:szCs w:val="16"/>
              </w:rPr>
            </w:pPr>
            <w:r w:rsidRPr="006C2AEB">
              <w:rPr>
                <w:sz w:val="16"/>
                <w:szCs w:val="16"/>
              </w:rPr>
              <w:t>Theme park?</w:t>
            </w:r>
          </w:p>
          <w:p w14:paraId="4B18243D" w14:textId="3608F849" w:rsidR="006C2AEB" w:rsidRPr="006C2AEB" w:rsidRDefault="006C2AEB" w:rsidP="006C2AEB">
            <w:pPr>
              <w:widowControl w:val="0"/>
              <w:rPr>
                <w:sz w:val="16"/>
                <w:szCs w:val="16"/>
              </w:rPr>
            </w:pPr>
          </w:p>
        </w:tc>
      </w:tr>
      <w:tr w:rsidR="53259E5F" w14:paraId="44266F92" w14:textId="77777777" w:rsidTr="27430BD9">
        <w:trPr>
          <w:trHeight w:val="1125"/>
        </w:trPr>
        <w:tc>
          <w:tcPr>
            <w:tcW w:w="1899" w:type="dxa"/>
            <w:shd w:val="clear" w:color="auto" w:fill="auto"/>
          </w:tcPr>
          <w:p w14:paraId="60053C07" w14:textId="027B426C" w:rsidR="5D0BC102" w:rsidRDefault="5D0BC102" w:rsidP="53259E5F">
            <w:pPr>
              <w:spacing w:line="259" w:lineRule="auto"/>
              <w:jc w:val="center"/>
            </w:pPr>
            <w:r w:rsidRPr="53259E5F">
              <w:rPr>
                <w:b/>
                <w:bCs/>
                <w:sz w:val="20"/>
                <w:szCs w:val="20"/>
              </w:rPr>
              <w:t>Maths Y5</w:t>
            </w:r>
          </w:p>
        </w:tc>
        <w:tc>
          <w:tcPr>
            <w:tcW w:w="2134" w:type="dxa"/>
            <w:shd w:val="clear" w:color="auto" w:fill="FFFFFF" w:themeFill="background1"/>
          </w:tcPr>
          <w:p w14:paraId="5F662E9F" w14:textId="77777777" w:rsidR="742C3957" w:rsidRDefault="00F94DA9" w:rsidP="001A4231">
            <w:pPr>
              <w:pStyle w:val="ListParagraph"/>
              <w:numPr>
                <w:ilvl w:val="0"/>
                <w:numId w:val="7"/>
              </w:numPr>
              <w:rPr>
                <w:sz w:val="16"/>
                <w:szCs w:val="16"/>
              </w:rPr>
            </w:pPr>
            <w:r>
              <w:rPr>
                <w:sz w:val="16"/>
                <w:szCs w:val="16"/>
              </w:rPr>
              <w:t>Place value</w:t>
            </w:r>
          </w:p>
          <w:p w14:paraId="52C89103" w14:textId="54D0D14B" w:rsidR="00F94DA9" w:rsidRPr="00F94DA9" w:rsidRDefault="00F94DA9" w:rsidP="00F94DA9">
            <w:pPr>
              <w:pStyle w:val="ListParagraph"/>
              <w:numPr>
                <w:ilvl w:val="0"/>
                <w:numId w:val="7"/>
              </w:numPr>
              <w:rPr>
                <w:sz w:val="16"/>
                <w:szCs w:val="16"/>
              </w:rPr>
            </w:pPr>
            <w:r>
              <w:rPr>
                <w:sz w:val="16"/>
                <w:szCs w:val="16"/>
              </w:rPr>
              <w:t>Addition and subtraction</w:t>
            </w:r>
          </w:p>
        </w:tc>
        <w:tc>
          <w:tcPr>
            <w:tcW w:w="2030" w:type="dxa"/>
            <w:shd w:val="clear" w:color="auto" w:fill="FFFFFF" w:themeFill="background1"/>
          </w:tcPr>
          <w:p w14:paraId="42629A38" w14:textId="3CE6336E" w:rsidR="742C3957" w:rsidRDefault="00F94DA9" w:rsidP="00F94DA9">
            <w:pPr>
              <w:pStyle w:val="ListParagraph"/>
              <w:numPr>
                <w:ilvl w:val="0"/>
                <w:numId w:val="7"/>
              </w:numPr>
              <w:rPr>
                <w:sz w:val="16"/>
                <w:szCs w:val="16"/>
              </w:rPr>
            </w:pPr>
            <w:r>
              <w:rPr>
                <w:sz w:val="16"/>
                <w:szCs w:val="16"/>
              </w:rPr>
              <w:t xml:space="preserve">Multiplication and </w:t>
            </w:r>
            <w:r w:rsidR="00D50D4A">
              <w:rPr>
                <w:sz w:val="16"/>
                <w:szCs w:val="16"/>
              </w:rPr>
              <w:t>Division</w:t>
            </w:r>
            <w:r w:rsidR="00623A88">
              <w:rPr>
                <w:sz w:val="16"/>
                <w:szCs w:val="16"/>
              </w:rPr>
              <w:t xml:space="preserve"> – common multiples and </w:t>
            </w:r>
            <w:r w:rsidR="00C52A88">
              <w:rPr>
                <w:sz w:val="16"/>
                <w:szCs w:val="16"/>
              </w:rPr>
              <w:t>factors, square and cube numbers.</w:t>
            </w:r>
          </w:p>
          <w:p w14:paraId="06651317" w14:textId="6A94A507" w:rsidR="00D50D4A" w:rsidRPr="00F94DA9" w:rsidRDefault="00D50D4A" w:rsidP="00F94DA9">
            <w:pPr>
              <w:pStyle w:val="ListParagraph"/>
              <w:numPr>
                <w:ilvl w:val="0"/>
                <w:numId w:val="7"/>
              </w:numPr>
              <w:rPr>
                <w:sz w:val="16"/>
                <w:szCs w:val="16"/>
              </w:rPr>
            </w:pPr>
            <w:r>
              <w:rPr>
                <w:sz w:val="16"/>
                <w:szCs w:val="16"/>
              </w:rPr>
              <w:t>Fraction</w:t>
            </w:r>
            <w:r w:rsidR="001A4231">
              <w:rPr>
                <w:sz w:val="16"/>
                <w:szCs w:val="16"/>
              </w:rPr>
              <w:t>s – converting, adding and subtracting.</w:t>
            </w:r>
          </w:p>
        </w:tc>
        <w:tc>
          <w:tcPr>
            <w:tcW w:w="2558" w:type="dxa"/>
            <w:gridSpan w:val="2"/>
            <w:shd w:val="clear" w:color="auto" w:fill="FFFFFF" w:themeFill="background1"/>
          </w:tcPr>
          <w:p w14:paraId="10A76D08" w14:textId="7DE83191" w:rsidR="742C3957" w:rsidRDefault="0007617B" w:rsidP="00C52A88">
            <w:pPr>
              <w:pStyle w:val="ListParagraph"/>
              <w:numPr>
                <w:ilvl w:val="0"/>
                <w:numId w:val="7"/>
              </w:numPr>
              <w:rPr>
                <w:color w:val="202124"/>
                <w:sz w:val="16"/>
                <w:szCs w:val="16"/>
              </w:rPr>
            </w:pPr>
            <w:r>
              <w:rPr>
                <w:color w:val="202124"/>
                <w:sz w:val="16"/>
                <w:szCs w:val="16"/>
              </w:rPr>
              <w:t>Multiplication and division –</w:t>
            </w:r>
            <w:r w:rsidR="006F78C5">
              <w:rPr>
                <w:color w:val="202124"/>
                <w:sz w:val="16"/>
                <w:szCs w:val="16"/>
              </w:rPr>
              <w:t xml:space="preserve"> x  up to 4 by 2 digits</w:t>
            </w:r>
          </w:p>
          <w:p w14:paraId="73A762B5" w14:textId="77777777" w:rsidR="006F78C5" w:rsidRDefault="006F78C5" w:rsidP="006F78C5">
            <w:pPr>
              <w:pStyle w:val="ListParagraph"/>
              <w:ind w:left="360"/>
              <w:rPr>
                <w:sz w:val="16"/>
                <w:szCs w:val="16"/>
              </w:rPr>
            </w:pPr>
            <w:r w:rsidRPr="006C2AEB">
              <w:rPr>
                <w:sz w:val="16"/>
                <w:szCs w:val="16"/>
              </w:rPr>
              <w:t>÷</w:t>
            </w:r>
            <w:r>
              <w:rPr>
                <w:sz w:val="16"/>
                <w:szCs w:val="16"/>
              </w:rPr>
              <w:t xml:space="preserve">  up to 4 by 1 digit</w:t>
            </w:r>
          </w:p>
          <w:p w14:paraId="44FF046C" w14:textId="77777777" w:rsidR="006F78C5" w:rsidRPr="000973AA" w:rsidRDefault="00924A86" w:rsidP="006F78C5">
            <w:pPr>
              <w:pStyle w:val="ListParagraph"/>
              <w:numPr>
                <w:ilvl w:val="0"/>
                <w:numId w:val="7"/>
              </w:numPr>
              <w:rPr>
                <w:color w:val="202124"/>
                <w:sz w:val="16"/>
                <w:szCs w:val="16"/>
              </w:rPr>
            </w:pPr>
            <w:r>
              <w:rPr>
                <w:sz w:val="16"/>
                <w:szCs w:val="16"/>
              </w:rPr>
              <w:t>Fractions – multiplication and finding amounts.</w:t>
            </w:r>
          </w:p>
          <w:p w14:paraId="0AFFDA43" w14:textId="516A9631" w:rsidR="000973AA" w:rsidRPr="00C52A88" w:rsidRDefault="000973AA" w:rsidP="006F78C5">
            <w:pPr>
              <w:pStyle w:val="ListParagraph"/>
              <w:numPr>
                <w:ilvl w:val="0"/>
                <w:numId w:val="7"/>
              </w:numPr>
              <w:rPr>
                <w:color w:val="202124"/>
                <w:sz w:val="16"/>
                <w:szCs w:val="16"/>
              </w:rPr>
            </w:pPr>
            <w:r>
              <w:rPr>
                <w:sz w:val="16"/>
                <w:szCs w:val="16"/>
              </w:rPr>
              <w:t>Decimals</w:t>
            </w:r>
          </w:p>
        </w:tc>
        <w:tc>
          <w:tcPr>
            <w:tcW w:w="2156" w:type="dxa"/>
            <w:shd w:val="clear" w:color="auto" w:fill="FFFFFF" w:themeFill="background1"/>
          </w:tcPr>
          <w:p w14:paraId="75CD738C" w14:textId="77777777" w:rsidR="742C3957" w:rsidRDefault="00894326" w:rsidP="00894326">
            <w:pPr>
              <w:pStyle w:val="ListParagraph"/>
              <w:numPr>
                <w:ilvl w:val="0"/>
                <w:numId w:val="7"/>
              </w:numPr>
              <w:rPr>
                <w:sz w:val="16"/>
                <w:szCs w:val="16"/>
              </w:rPr>
            </w:pPr>
            <w:r>
              <w:rPr>
                <w:sz w:val="16"/>
                <w:szCs w:val="16"/>
              </w:rPr>
              <w:t>Decimals and percentages</w:t>
            </w:r>
          </w:p>
          <w:p w14:paraId="55BB6786" w14:textId="77777777" w:rsidR="00894326" w:rsidRDefault="004B4899" w:rsidP="00894326">
            <w:pPr>
              <w:pStyle w:val="ListParagraph"/>
              <w:numPr>
                <w:ilvl w:val="0"/>
                <w:numId w:val="7"/>
              </w:numPr>
              <w:rPr>
                <w:sz w:val="16"/>
                <w:szCs w:val="16"/>
              </w:rPr>
            </w:pPr>
            <w:r>
              <w:rPr>
                <w:sz w:val="16"/>
                <w:szCs w:val="16"/>
              </w:rPr>
              <w:t>Perimeter and area</w:t>
            </w:r>
          </w:p>
          <w:p w14:paraId="39D6BB53" w14:textId="5D4114CE" w:rsidR="004B4899" w:rsidRPr="00894326" w:rsidRDefault="004B4899" w:rsidP="00894326">
            <w:pPr>
              <w:pStyle w:val="ListParagraph"/>
              <w:numPr>
                <w:ilvl w:val="0"/>
                <w:numId w:val="7"/>
              </w:numPr>
              <w:rPr>
                <w:sz w:val="16"/>
                <w:szCs w:val="16"/>
              </w:rPr>
            </w:pPr>
            <w:r>
              <w:rPr>
                <w:sz w:val="16"/>
                <w:szCs w:val="16"/>
              </w:rPr>
              <w:t>Statistics</w:t>
            </w:r>
          </w:p>
        </w:tc>
        <w:tc>
          <w:tcPr>
            <w:tcW w:w="2451" w:type="dxa"/>
            <w:gridSpan w:val="2"/>
            <w:shd w:val="clear" w:color="auto" w:fill="FFFFFF" w:themeFill="background1"/>
          </w:tcPr>
          <w:p w14:paraId="7D59EEAC" w14:textId="77777777" w:rsidR="742C3957" w:rsidRDefault="004B4899" w:rsidP="004B4899">
            <w:pPr>
              <w:pStyle w:val="ListParagraph"/>
              <w:widowControl w:val="0"/>
              <w:numPr>
                <w:ilvl w:val="0"/>
                <w:numId w:val="7"/>
              </w:numPr>
              <w:rPr>
                <w:sz w:val="16"/>
                <w:szCs w:val="16"/>
              </w:rPr>
            </w:pPr>
            <w:r>
              <w:rPr>
                <w:sz w:val="16"/>
                <w:szCs w:val="16"/>
              </w:rPr>
              <w:t>Shape</w:t>
            </w:r>
          </w:p>
          <w:p w14:paraId="13C0E345" w14:textId="77777777" w:rsidR="004B4899" w:rsidRDefault="004B4899" w:rsidP="004B4899">
            <w:pPr>
              <w:pStyle w:val="ListParagraph"/>
              <w:widowControl w:val="0"/>
              <w:numPr>
                <w:ilvl w:val="0"/>
                <w:numId w:val="7"/>
              </w:numPr>
              <w:rPr>
                <w:sz w:val="16"/>
                <w:szCs w:val="16"/>
              </w:rPr>
            </w:pPr>
            <w:r>
              <w:rPr>
                <w:sz w:val="16"/>
                <w:szCs w:val="16"/>
              </w:rPr>
              <w:t>Geometry – position and direction</w:t>
            </w:r>
          </w:p>
          <w:p w14:paraId="6D00D43B" w14:textId="6FF2937B" w:rsidR="000973AA" w:rsidRPr="004B4899" w:rsidRDefault="000973AA" w:rsidP="004B4899">
            <w:pPr>
              <w:pStyle w:val="ListParagraph"/>
              <w:widowControl w:val="0"/>
              <w:numPr>
                <w:ilvl w:val="0"/>
                <w:numId w:val="7"/>
              </w:numPr>
              <w:rPr>
                <w:sz w:val="16"/>
                <w:szCs w:val="16"/>
              </w:rPr>
            </w:pPr>
            <w:r>
              <w:rPr>
                <w:sz w:val="16"/>
                <w:szCs w:val="16"/>
              </w:rPr>
              <w:t>Decimals</w:t>
            </w:r>
          </w:p>
        </w:tc>
        <w:tc>
          <w:tcPr>
            <w:tcW w:w="2426" w:type="dxa"/>
            <w:shd w:val="clear" w:color="auto" w:fill="FFFFFF" w:themeFill="background1"/>
          </w:tcPr>
          <w:p w14:paraId="55EFAC0B" w14:textId="77777777" w:rsidR="742C3957" w:rsidRDefault="000973AA" w:rsidP="000973AA">
            <w:pPr>
              <w:pStyle w:val="ListParagraph"/>
              <w:widowControl w:val="0"/>
              <w:numPr>
                <w:ilvl w:val="0"/>
                <w:numId w:val="7"/>
              </w:numPr>
              <w:rPr>
                <w:sz w:val="16"/>
                <w:szCs w:val="16"/>
              </w:rPr>
            </w:pPr>
            <w:r>
              <w:rPr>
                <w:sz w:val="16"/>
                <w:szCs w:val="16"/>
              </w:rPr>
              <w:t>Decimals</w:t>
            </w:r>
          </w:p>
          <w:p w14:paraId="23EA7E17" w14:textId="77777777" w:rsidR="000973AA" w:rsidRDefault="000973AA" w:rsidP="000973AA">
            <w:pPr>
              <w:pStyle w:val="ListParagraph"/>
              <w:widowControl w:val="0"/>
              <w:numPr>
                <w:ilvl w:val="0"/>
                <w:numId w:val="7"/>
              </w:numPr>
              <w:rPr>
                <w:sz w:val="16"/>
                <w:szCs w:val="16"/>
              </w:rPr>
            </w:pPr>
            <w:r>
              <w:rPr>
                <w:sz w:val="16"/>
                <w:szCs w:val="16"/>
              </w:rPr>
              <w:t>Negative numbers</w:t>
            </w:r>
          </w:p>
          <w:p w14:paraId="6744B72D" w14:textId="77777777" w:rsidR="000973AA" w:rsidRDefault="000973AA" w:rsidP="000973AA">
            <w:pPr>
              <w:pStyle w:val="ListParagraph"/>
              <w:widowControl w:val="0"/>
              <w:numPr>
                <w:ilvl w:val="0"/>
                <w:numId w:val="7"/>
              </w:numPr>
              <w:rPr>
                <w:sz w:val="16"/>
                <w:szCs w:val="16"/>
              </w:rPr>
            </w:pPr>
            <w:r>
              <w:rPr>
                <w:sz w:val="16"/>
                <w:szCs w:val="16"/>
              </w:rPr>
              <w:t>Converting units</w:t>
            </w:r>
          </w:p>
          <w:p w14:paraId="24B3AF68" w14:textId="562F5D40" w:rsidR="000973AA" w:rsidRPr="000973AA" w:rsidRDefault="000973AA" w:rsidP="000973AA">
            <w:pPr>
              <w:pStyle w:val="ListParagraph"/>
              <w:widowControl w:val="0"/>
              <w:numPr>
                <w:ilvl w:val="0"/>
                <w:numId w:val="7"/>
              </w:numPr>
              <w:rPr>
                <w:sz w:val="16"/>
                <w:szCs w:val="16"/>
              </w:rPr>
            </w:pPr>
            <w:r>
              <w:rPr>
                <w:sz w:val="16"/>
                <w:szCs w:val="16"/>
              </w:rPr>
              <w:t>Volume</w:t>
            </w:r>
          </w:p>
        </w:tc>
      </w:tr>
      <w:tr w:rsidR="009F0F8C" w14:paraId="095E5AFD" w14:textId="77777777" w:rsidTr="27430BD9">
        <w:trPr>
          <w:trHeight w:val="450"/>
        </w:trPr>
        <w:tc>
          <w:tcPr>
            <w:tcW w:w="1899" w:type="dxa"/>
          </w:tcPr>
          <w:p w14:paraId="2DF98F31" w14:textId="7BF14750" w:rsidR="009F0F8C" w:rsidRDefault="003C6700" w:rsidP="004550B9">
            <w:pPr>
              <w:jc w:val="center"/>
              <w:rPr>
                <w:b/>
                <w:sz w:val="20"/>
                <w:szCs w:val="20"/>
              </w:rPr>
            </w:pPr>
            <w:r>
              <w:rPr>
                <w:b/>
                <w:sz w:val="20"/>
                <w:szCs w:val="20"/>
              </w:rPr>
              <w:t>S</w:t>
            </w:r>
            <w:r w:rsidR="004550B9">
              <w:rPr>
                <w:b/>
                <w:sz w:val="20"/>
                <w:szCs w:val="20"/>
              </w:rPr>
              <w:t>cience</w:t>
            </w:r>
          </w:p>
          <w:p w14:paraId="59F708C4" w14:textId="77777777" w:rsidR="009F0F8C" w:rsidRDefault="009F0F8C" w:rsidP="004550B9">
            <w:pPr>
              <w:jc w:val="center"/>
              <w:rPr>
                <w:b/>
                <w:sz w:val="20"/>
                <w:szCs w:val="20"/>
              </w:rPr>
            </w:pPr>
          </w:p>
        </w:tc>
        <w:tc>
          <w:tcPr>
            <w:tcW w:w="2134" w:type="dxa"/>
          </w:tcPr>
          <w:p w14:paraId="563F6FF7" w14:textId="77777777" w:rsidR="009F0F8C" w:rsidRDefault="003C6700" w:rsidP="00763C2E">
            <w:pPr>
              <w:rPr>
                <w:sz w:val="16"/>
                <w:szCs w:val="16"/>
              </w:rPr>
            </w:pPr>
            <w:r>
              <w:rPr>
                <w:sz w:val="16"/>
                <w:szCs w:val="16"/>
              </w:rPr>
              <w:t>Earth and space?</w:t>
            </w:r>
          </w:p>
          <w:p w14:paraId="44CB94CD" w14:textId="77777777" w:rsidR="00763C2E" w:rsidRDefault="00763C2E">
            <w:pPr>
              <w:jc w:val="center"/>
              <w:rPr>
                <w:sz w:val="16"/>
                <w:szCs w:val="16"/>
              </w:rPr>
            </w:pPr>
          </w:p>
          <w:p w14:paraId="0AD9A166" w14:textId="77777777" w:rsidR="00763C2E" w:rsidRDefault="00763C2E" w:rsidP="00763C2E">
            <w:pPr>
              <w:pStyle w:val="ListParagraph"/>
              <w:widowControl w:val="0"/>
              <w:numPr>
                <w:ilvl w:val="0"/>
                <w:numId w:val="10"/>
              </w:numPr>
              <w:pBdr>
                <w:top w:val="nil"/>
                <w:left w:val="nil"/>
                <w:bottom w:val="nil"/>
                <w:right w:val="nil"/>
                <w:between w:val="nil"/>
              </w:pBdr>
              <w:rPr>
                <w:sz w:val="16"/>
                <w:szCs w:val="16"/>
              </w:rPr>
            </w:pPr>
            <w:r w:rsidRPr="000505BD">
              <w:rPr>
                <w:sz w:val="16"/>
                <w:szCs w:val="16"/>
              </w:rPr>
              <w:t>To Work Scientifically</w:t>
            </w:r>
          </w:p>
          <w:p w14:paraId="0060C210" w14:textId="77777777" w:rsidR="007E3592" w:rsidRDefault="007E3592" w:rsidP="007E3592">
            <w:pPr>
              <w:pStyle w:val="ListParagraph"/>
              <w:widowControl w:val="0"/>
              <w:pBdr>
                <w:top w:val="nil"/>
                <w:left w:val="nil"/>
                <w:bottom w:val="nil"/>
                <w:right w:val="nil"/>
                <w:between w:val="nil"/>
              </w:pBdr>
              <w:ind w:left="360"/>
              <w:rPr>
                <w:sz w:val="16"/>
                <w:szCs w:val="16"/>
              </w:rPr>
            </w:pPr>
          </w:p>
          <w:p w14:paraId="7518295B" w14:textId="08C58CB2" w:rsidR="00763C2E" w:rsidRPr="00763C2E" w:rsidRDefault="00763C2E" w:rsidP="00763C2E">
            <w:pPr>
              <w:pStyle w:val="ListParagraph"/>
              <w:numPr>
                <w:ilvl w:val="0"/>
                <w:numId w:val="10"/>
              </w:numPr>
              <w:rPr>
                <w:sz w:val="16"/>
                <w:szCs w:val="16"/>
              </w:rPr>
            </w:pPr>
            <w:r w:rsidRPr="00763C2E">
              <w:rPr>
                <w:sz w:val="16"/>
                <w:szCs w:val="16"/>
              </w:rPr>
              <w:t>To understand earth</w:t>
            </w:r>
            <w:r w:rsidR="00B52F9B">
              <w:rPr>
                <w:sz w:val="16"/>
                <w:szCs w:val="16"/>
              </w:rPr>
              <w:t>’</w:t>
            </w:r>
            <w:r w:rsidRPr="00763C2E">
              <w:rPr>
                <w:sz w:val="16"/>
                <w:szCs w:val="16"/>
              </w:rPr>
              <w:t>s movement in space</w:t>
            </w:r>
          </w:p>
        </w:tc>
        <w:tc>
          <w:tcPr>
            <w:tcW w:w="2030" w:type="dxa"/>
          </w:tcPr>
          <w:p w14:paraId="21BEC0A6" w14:textId="77777777" w:rsidR="009F0F8C" w:rsidRDefault="000F61EA">
            <w:pPr>
              <w:widowControl w:val="0"/>
              <w:pBdr>
                <w:top w:val="nil"/>
                <w:left w:val="nil"/>
                <w:bottom w:val="nil"/>
                <w:right w:val="nil"/>
                <w:between w:val="nil"/>
              </w:pBdr>
              <w:rPr>
                <w:sz w:val="16"/>
                <w:szCs w:val="16"/>
              </w:rPr>
            </w:pPr>
            <w:r>
              <w:rPr>
                <w:sz w:val="16"/>
                <w:szCs w:val="16"/>
              </w:rPr>
              <w:t>Properties and changes in materials</w:t>
            </w:r>
          </w:p>
          <w:p w14:paraId="23077934" w14:textId="77777777" w:rsidR="00763C2E" w:rsidRDefault="00763C2E">
            <w:pPr>
              <w:widowControl w:val="0"/>
              <w:pBdr>
                <w:top w:val="nil"/>
                <w:left w:val="nil"/>
                <w:bottom w:val="nil"/>
                <w:right w:val="nil"/>
                <w:between w:val="nil"/>
              </w:pBdr>
              <w:rPr>
                <w:sz w:val="16"/>
                <w:szCs w:val="16"/>
              </w:rPr>
            </w:pPr>
          </w:p>
          <w:p w14:paraId="0FBCCD6A" w14:textId="0517651C" w:rsidR="00763C2E" w:rsidRDefault="00763C2E" w:rsidP="00763C2E">
            <w:pPr>
              <w:pStyle w:val="ListParagraph"/>
              <w:widowControl w:val="0"/>
              <w:numPr>
                <w:ilvl w:val="0"/>
                <w:numId w:val="9"/>
              </w:numPr>
              <w:pBdr>
                <w:top w:val="nil"/>
                <w:left w:val="nil"/>
                <w:bottom w:val="nil"/>
                <w:right w:val="nil"/>
                <w:between w:val="nil"/>
              </w:pBdr>
              <w:rPr>
                <w:sz w:val="16"/>
                <w:szCs w:val="16"/>
              </w:rPr>
            </w:pPr>
            <w:r w:rsidRPr="000505BD">
              <w:rPr>
                <w:sz w:val="16"/>
                <w:szCs w:val="16"/>
              </w:rPr>
              <w:t xml:space="preserve">To </w:t>
            </w:r>
            <w:r w:rsidR="00A912C1">
              <w:rPr>
                <w:sz w:val="16"/>
                <w:szCs w:val="16"/>
              </w:rPr>
              <w:t>w</w:t>
            </w:r>
            <w:r w:rsidRPr="000505BD">
              <w:rPr>
                <w:sz w:val="16"/>
                <w:szCs w:val="16"/>
              </w:rPr>
              <w:t>ork Scientifically</w:t>
            </w:r>
          </w:p>
          <w:p w14:paraId="50ACC98C" w14:textId="77777777" w:rsidR="00763C2E" w:rsidRPr="00763C2E" w:rsidRDefault="00763C2E" w:rsidP="00763C2E">
            <w:pPr>
              <w:widowControl w:val="0"/>
              <w:pBdr>
                <w:top w:val="nil"/>
                <w:left w:val="nil"/>
                <w:bottom w:val="nil"/>
                <w:right w:val="nil"/>
                <w:between w:val="nil"/>
              </w:pBdr>
              <w:rPr>
                <w:sz w:val="16"/>
                <w:szCs w:val="16"/>
              </w:rPr>
            </w:pPr>
          </w:p>
          <w:p w14:paraId="3AF78650" w14:textId="3311E5E1" w:rsidR="00763C2E" w:rsidRPr="00763C2E" w:rsidRDefault="00763C2E" w:rsidP="00763C2E">
            <w:pPr>
              <w:pStyle w:val="ListParagraph"/>
              <w:widowControl w:val="0"/>
              <w:numPr>
                <w:ilvl w:val="0"/>
                <w:numId w:val="9"/>
              </w:numPr>
              <w:pBdr>
                <w:top w:val="nil"/>
                <w:left w:val="nil"/>
                <w:bottom w:val="nil"/>
                <w:right w:val="nil"/>
                <w:between w:val="nil"/>
              </w:pBdr>
              <w:rPr>
                <w:sz w:val="16"/>
                <w:szCs w:val="16"/>
              </w:rPr>
            </w:pPr>
            <w:r>
              <w:rPr>
                <w:sz w:val="16"/>
                <w:szCs w:val="16"/>
              </w:rPr>
              <w:t>To investigate materials</w:t>
            </w:r>
          </w:p>
        </w:tc>
        <w:tc>
          <w:tcPr>
            <w:tcW w:w="2558" w:type="dxa"/>
            <w:gridSpan w:val="2"/>
          </w:tcPr>
          <w:p w14:paraId="2430C6C3" w14:textId="77777777" w:rsidR="009F0F8C" w:rsidRDefault="003C6700">
            <w:pPr>
              <w:jc w:val="center"/>
              <w:rPr>
                <w:sz w:val="16"/>
                <w:szCs w:val="16"/>
              </w:rPr>
            </w:pPr>
            <w:r>
              <w:rPr>
                <w:sz w:val="16"/>
                <w:szCs w:val="16"/>
              </w:rPr>
              <w:t>Animals including humans</w:t>
            </w:r>
          </w:p>
          <w:p w14:paraId="5CB7BA59" w14:textId="77777777" w:rsidR="00763C2E" w:rsidRDefault="00763C2E">
            <w:pPr>
              <w:jc w:val="center"/>
              <w:rPr>
                <w:sz w:val="16"/>
                <w:szCs w:val="16"/>
              </w:rPr>
            </w:pPr>
          </w:p>
          <w:p w14:paraId="082E93E1" w14:textId="77777777" w:rsidR="00763C2E" w:rsidRDefault="00763C2E" w:rsidP="00763C2E">
            <w:pPr>
              <w:pStyle w:val="ListParagraph"/>
              <w:numPr>
                <w:ilvl w:val="0"/>
                <w:numId w:val="9"/>
              </w:numPr>
              <w:rPr>
                <w:sz w:val="16"/>
                <w:szCs w:val="16"/>
              </w:rPr>
            </w:pPr>
            <w:r>
              <w:rPr>
                <w:sz w:val="16"/>
                <w:szCs w:val="16"/>
              </w:rPr>
              <w:t>To investigate sound and hearing</w:t>
            </w:r>
          </w:p>
          <w:p w14:paraId="7DEBDB47" w14:textId="77777777" w:rsidR="00763C2E" w:rsidRDefault="00763C2E" w:rsidP="00763C2E">
            <w:pPr>
              <w:pStyle w:val="ListParagraph"/>
              <w:widowControl w:val="0"/>
              <w:numPr>
                <w:ilvl w:val="0"/>
                <w:numId w:val="9"/>
              </w:numPr>
              <w:pBdr>
                <w:top w:val="nil"/>
                <w:left w:val="nil"/>
                <w:bottom w:val="nil"/>
                <w:right w:val="nil"/>
                <w:between w:val="nil"/>
              </w:pBdr>
              <w:rPr>
                <w:sz w:val="16"/>
                <w:szCs w:val="16"/>
              </w:rPr>
            </w:pPr>
            <w:r w:rsidRPr="000505BD">
              <w:rPr>
                <w:sz w:val="16"/>
                <w:szCs w:val="16"/>
              </w:rPr>
              <w:t>To Work Scientifically</w:t>
            </w:r>
          </w:p>
          <w:p w14:paraId="5C482A01" w14:textId="77777777" w:rsidR="00763C2E" w:rsidRDefault="00763C2E" w:rsidP="00763C2E">
            <w:pPr>
              <w:pStyle w:val="ListParagraph"/>
              <w:widowControl w:val="0"/>
              <w:numPr>
                <w:ilvl w:val="0"/>
                <w:numId w:val="9"/>
              </w:numPr>
              <w:pBdr>
                <w:top w:val="nil"/>
                <w:left w:val="nil"/>
                <w:bottom w:val="nil"/>
                <w:right w:val="nil"/>
                <w:between w:val="nil"/>
              </w:pBdr>
              <w:rPr>
                <w:sz w:val="16"/>
                <w:szCs w:val="16"/>
              </w:rPr>
            </w:pPr>
            <w:r>
              <w:rPr>
                <w:sz w:val="16"/>
                <w:szCs w:val="16"/>
              </w:rPr>
              <w:t>To understand animals and humans</w:t>
            </w:r>
          </w:p>
          <w:p w14:paraId="44E88773" w14:textId="578041E7" w:rsidR="00763C2E" w:rsidRPr="00763C2E" w:rsidRDefault="00763C2E" w:rsidP="00763C2E">
            <w:pPr>
              <w:pStyle w:val="ListParagraph"/>
              <w:numPr>
                <w:ilvl w:val="0"/>
                <w:numId w:val="9"/>
              </w:numPr>
              <w:rPr>
                <w:sz w:val="16"/>
                <w:szCs w:val="16"/>
              </w:rPr>
            </w:pPr>
            <w:r>
              <w:rPr>
                <w:sz w:val="16"/>
                <w:szCs w:val="16"/>
              </w:rPr>
              <w:t>To investigate living things</w:t>
            </w:r>
          </w:p>
        </w:tc>
        <w:tc>
          <w:tcPr>
            <w:tcW w:w="2156" w:type="dxa"/>
          </w:tcPr>
          <w:p w14:paraId="381A6547" w14:textId="77777777" w:rsidR="009F0F8C" w:rsidRDefault="003C6700">
            <w:pPr>
              <w:widowControl w:val="0"/>
              <w:pBdr>
                <w:top w:val="nil"/>
                <w:left w:val="nil"/>
                <w:bottom w:val="nil"/>
                <w:right w:val="nil"/>
                <w:between w:val="nil"/>
              </w:pBdr>
              <w:spacing w:line="276" w:lineRule="auto"/>
              <w:rPr>
                <w:sz w:val="16"/>
                <w:szCs w:val="16"/>
              </w:rPr>
            </w:pPr>
            <w:r>
              <w:rPr>
                <w:sz w:val="16"/>
                <w:szCs w:val="16"/>
              </w:rPr>
              <w:t>Forces</w:t>
            </w:r>
          </w:p>
          <w:p w14:paraId="519764C4" w14:textId="77777777" w:rsidR="00763C2E" w:rsidRDefault="00763C2E">
            <w:pPr>
              <w:widowControl w:val="0"/>
              <w:pBdr>
                <w:top w:val="nil"/>
                <w:left w:val="nil"/>
                <w:bottom w:val="nil"/>
                <w:right w:val="nil"/>
                <w:between w:val="nil"/>
              </w:pBdr>
              <w:spacing w:line="276" w:lineRule="auto"/>
              <w:rPr>
                <w:sz w:val="16"/>
                <w:szCs w:val="16"/>
              </w:rPr>
            </w:pPr>
          </w:p>
          <w:p w14:paraId="5A117EB3" w14:textId="77777777" w:rsidR="00763C2E" w:rsidRDefault="00763C2E" w:rsidP="00A52E01">
            <w:pPr>
              <w:pStyle w:val="ListParagraph"/>
              <w:widowControl w:val="0"/>
              <w:numPr>
                <w:ilvl w:val="0"/>
                <w:numId w:val="9"/>
              </w:numPr>
              <w:pBdr>
                <w:top w:val="nil"/>
                <w:left w:val="nil"/>
                <w:bottom w:val="nil"/>
                <w:right w:val="nil"/>
                <w:between w:val="nil"/>
              </w:pBdr>
              <w:rPr>
                <w:sz w:val="16"/>
                <w:szCs w:val="16"/>
              </w:rPr>
            </w:pPr>
            <w:r w:rsidRPr="000505BD">
              <w:rPr>
                <w:sz w:val="16"/>
                <w:szCs w:val="16"/>
              </w:rPr>
              <w:t>To Work Scientifically</w:t>
            </w:r>
          </w:p>
          <w:p w14:paraId="27A11F32" w14:textId="71DF011E" w:rsidR="00763C2E" w:rsidRPr="007E3592" w:rsidRDefault="00763C2E" w:rsidP="007E3592">
            <w:pPr>
              <w:pStyle w:val="ListParagraph"/>
              <w:widowControl w:val="0"/>
              <w:numPr>
                <w:ilvl w:val="0"/>
                <w:numId w:val="9"/>
              </w:numPr>
              <w:pBdr>
                <w:top w:val="nil"/>
                <w:left w:val="nil"/>
                <w:bottom w:val="nil"/>
                <w:right w:val="nil"/>
                <w:between w:val="nil"/>
              </w:pBdr>
              <w:spacing w:line="276" w:lineRule="auto"/>
              <w:rPr>
                <w:sz w:val="16"/>
                <w:szCs w:val="16"/>
              </w:rPr>
            </w:pPr>
            <w:r w:rsidRPr="07BB6F0F">
              <w:rPr>
                <w:sz w:val="16"/>
                <w:szCs w:val="16"/>
              </w:rPr>
              <w:t>To understand movement, forces and</w:t>
            </w:r>
            <w:r w:rsidR="007E3592">
              <w:rPr>
                <w:sz w:val="16"/>
                <w:szCs w:val="16"/>
              </w:rPr>
              <w:t xml:space="preserve"> </w:t>
            </w:r>
            <w:r w:rsidRPr="007E3592">
              <w:rPr>
                <w:sz w:val="16"/>
                <w:szCs w:val="16"/>
              </w:rPr>
              <w:t>magnets</w:t>
            </w:r>
          </w:p>
        </w:tc>
        <w:tc>
          <w:tcPr>
            <w:tcW w:w="2451" w:type="dxa"/>
            <w:gridSpan w:val="2"/>
          </w:tcPr>
          <w:p w14:paraId="2D668A0B" w14:textId="77777777" w:rsidR="009F0F8C" w:rsidRDefault="003C6700" w:rsidP="00F50B90">
            <w:pPr>
              <w:rPr>
                <w:sz w:val="16"/>
                <w:szCs w:val="16"/>
              </w:rPr>
            </w:pPr>
            <w:r>
              <w:rPr>
                <w:sz w:val="16"/>
                <w:szCs w:val="16"/>
              </w:rPr>
              <w:t>Living things and their habitats</w:t>
            </w:r>
          </w:p>
          <w:p w14:paraId="616831AF" w14:textId="77777777" w:rsidR="00763C2E" w:rsidRDefault="00763C2E">
            <w:pPr>
              <w:jc w:val="center"/>
              <w:rPr>
                <w:sz w:val="16"/>
                <w:szCs w:val="16"/>
              </w:rPr>
            </w:pPr>
          </w:p>
          <w:p w14:paraId="7547038D" w14:textId="1172B8C6" w:rsidR="00763C2E" w:rsidRDefault="00763C2E" w:rsidP="00763C2E">
            <w:pPr>
              <w:pStyle w:val="ListParagraph"/>
              <w:numPr>
                <w:ilvl w:val="0"/>
                <w:numId w:val="11"/>
              </w:numPr>
              <w:tabs>
                <w:tab w:val="left" w:pos="204"/>
                <w:tab w:val="center" w:pos="1013"/>
              </w:tabs>
              <w:rPr>
                <w:sz w:val="16"/>
                <w:szCs w:val="16"/>
              </w:rPr>
            </w:pPr>
            <w:r w:rsidRPr="000505BD">
              <w:rPr>
                <w:sz w:val="16"/>
                <w:szCs w:val="16"/>
              </w:rPr>
              <w:t xml:space="preserve">To </w:t>
            </w:r>
            <w:r w:rsidR="00A912C1">
              <w:rPr>
                <w:sz w:val="16"/>
                <w:szCs w:val="16"/>
              </w:rPr>
              <w:t>w</w:t>
            </w:r>
            <w:r w:rsidRPr="000505BD">
              <w:rPr>
                <w:sz w:val="16"/>
                <w:szCs w:val="16"/>
              </w:rPr>
              <w:t>ork Scientifically</w:t>
            </w:r>
          </w:p>
          <w:p w14:paraId="75852C68" w14:textId="544B80EB" w:rsidR="00763C2E" w:rsidRDefault="00763C2E" w:rsidP="00763C2E">
            <w:pPr>
              <w:pStyle w:val="ListParagraph"/>
              <w:numPr>
                <w:ilvl w:val="0"/>
                <w:numId w:val="11"/>
              </w:numPr>
              <w:tabs>
                <w:tab w:val="left" w:pos="204"/>
                <w:tab w:val="center" w:pos="1013"/>
              </w:tabs>
              <w:rPr>
                <w:sz w:val="16"/>
                <w:szCs w:val="16"/>
              </w:rPr>
            </w:pPr>
            <w:r>
              <w:rPr>
                <w:sz w:val="16"/>
                <w:szCs w:val="16"/>
              </w:rPr>
              <w:t>T</w:t>
            </w:r>
            <w:r w:rsidR="007E3592">
              <w:rPr>
                <w:sz w:val="16"/>
                <w:szCs w:val="16"/>
              </w:rPr>
              <w:t>o</w:t>
            </w:r>
            <w:r>
              <w:rPr>
                <w:sz w:val="16"/>
                <w:szCs w:val="16"/>
              </w:rPr>
              <w:t xml:space="preserve"> understand plants</w:t>
            </w:r>
          </w:p>
          <w:p w14:paraId="6B368186" w14:textId="3F031D3B" w:rsidR="00763C2E" w:rsidRPr="00763C2E" w:rsidRDefault="00763C2E" w:rsidP="00763C2E">
            <w:pPr>
              <w:pStyle w:val="ListParagraph"/>
              <w:numPr>
                <w:ilvl w:val="0"/>
                <w:numId w:val="11"/>
              </w:numPr>
              <w:tabs>
                <w:tab w:val="left" w:pos="204"/>
                <w:tab w:val="center" w:pos="1013"/>
              </w:tabs>
              <w:rPr>
                <w:sz w:val="16"/>
                <w:szCs w:val="16"/>
              </w:rPr>
            </w:pPr>
            <w:r w:rsidRPr="00763C2E">
              <w:rPr>
                <w:sz w:val="16"/>
                <w:szCs w:val="16"/>
              </w:rPr>
              <w:t>To investigate living things</w:t>
            </w:r>
          </w:p>
        </w:tc>
        <w:tc>
          <w:tcPr>
            <w:tcW w:w="2426" w:type="dxa"/>
          </w:tcPr>
          <w:p w14:paraId="28AD2530" w14:textId="77777777" w:rsidR="009F0F8C" w:rsidRDefault="003C6700">
            <w:pPr>
              <w:widowControl w:val="0"/>
              <w:pBdr>
                <w:top w:val="nil"/>
                <w:left w:val="nil"/>
                <w:bottom w:val="nil"/>
                <w:right w:val="nil"/>
                <w:between w:val="nil"/>
              </w:pBdr>
              <w:rPr>
                <w:sz w:val="16"/>
                <w:szCs w:val="16"/>
              </w:rPr>
            </w:pPr>
            <w:r>
              <w:rPr>
                <w:sz w:val="16"/>
                <w:szCs w:val="16"/>
              </w:rPr>
              <w:t>Living things and their habitats</w:t>
            </w:r>
          </w:p>
          <w:p w14:paraId="48CED247" w14:textId="77777777" w:rsidR="00763C2E" w:rsidRDefault="00763C2E">
            <w:pPr>
              <w:widowControl w:val="0"/>
              <w:pBdr>
                <w:top w:val="nil"/>
                <w:left w:val="nil"/>
                <w:bottom w:val="nil"/>
                <w:right w:val="nil"/>
                <w:between w:val="nil"/>
              </w:pBdr>
              <w:rPr>
                <w:sz w:val="16"/>
                <w:szCs w:val="16"/>
              </w:rPr>
            </w:pPr>
          </w:p>
          <w:p w14:paraId="4165C5D5" w14:textId="723A4ECB" w:rsidR="00763C2E" w:rsidRDefault="00763C2E" w:rsidP="00F50B90">
            <w:pPr>
              <w:pStyle w:val="ListParagraph"/>
              <w:numPr>
                <w:ilvl w:val="0"/>
                <w:numId w:val="11"/>
              </w:numPr>
              <w:tabs>
                <w:tab w:val="left" w:pos="204"/>
                <w:tab w:val="center" w:pos="1013"/>
              </w:tabs>
              <w:rPr>
                <w:sz w:val="16"/>
                <w:szCs w:val="16"/>
              </w:rPr>
            </w:pPr>
            <w:r w:rsidRPr="000505BD">
              <w:rPr>
                <w:sz w:val="16"/>
                <w:szCs w:val="16"/>
              </w:rPr>
              <w:t xml:space="preserve">To </w:t>
            </w:r>
            <w:r w:rsidR="00A912C1">
              <w:rPr>
                <w:sz w:val="16"/>
                <w:szCs w:val="16"/>
              </w:rPr>
              <w:t>w</w:t>
            </w:r>
            <w:r w:rsidRPr="000505BD">
              <w:rPr>
                <w:sz w:val="16"/>
                <w:szCs w:val="16"/>
              </w:rPr>
              <w:t>ork Scientifically</w:t>
            </w:r>
          </w:p>
          <w:p w14:paraId="62C5B9D1" w14:textId="7993995A" w:rsidR="00763C2E" w:rsidRDefault="00763C2E" w:rsidP="00763C2E">
            <w:pPr>
              <w:pStyle w:val="ListParagraph"/>
              <w:numPr>
                <w:ilvl w:val="0"/>
                <w:numId w:val="11"/>
              </w:numPr>
              <w:tabs>
                <w:tab w:val="left" w:pos="204"/>
                <w:tab w:val="center" w:pos="1013"/>
              </w:tabs>
              <w:rPr>
                <w:sz w:val="16"/>
                <w:szCs w:val="16"/>
              </w:rPr>
            </w:pPr>
            <w:r>
              <w:rPr>
                <w:sz w:val="16"/>
                <w:szCs w:val="16"/>
              </w:rPr>
              <w:t>T</w:t>
            </w:r>
            <w:r w:rsidR="00A52E01">
              <w:rPr>
                <w:sz w:val="16"/>
                <w:szCs w:val="16"/>
              </w:rPr>
              <w:t>o</w:t>
            </w:r>
            <w:r>
              <w:rPr>
                <w:sz w:val="16"/>
                <w:szCs w:val="16"/>
              </w:rPr>
              <w:t xml:space="preserve"> understand plants</w:t>
            </w:r>
          </w:p>
          <w:p w14:paraId="2513F302" w14:textId="40504722" w:rsidR="00763C2E" w:rsidRPr="00763C2E" w:rsidRDefault="00763C2E" w:rsidP="00763C2E">
            <w:pPr>
              <w:pStyle w:val="ListParagraph"/>
              <w:numPr>
                <w:ilvl w:val="0"/>
                <w:numId w:val="11"/>
              </w:numPr>
              <w:tabs>
                <w:tab w:val="left" w:pos="204"/>
                <w:tab w:val="center" w:pos="1013"/>
              </w:tabs>
              <w:rPr>
                <w:sz w:val="16"/>
                <w:szCs w:val="16"/>
              </w:rPr>
            </w:pPr>
            <w:r w:rsidRPr="00763C2E">
              <w:rPr>
                <w:sz w:val="16"/>
                <w:szCs w:val="16"/>
              </w:rPr>
              <w:t>To investigate living things</w:t>
            </w:r>
          </w:p>
        </w:tc>
      </w:tr>
      <w:tr w:rsidR="009F0F8C" w14:paraId="67D73A89" w14:textId="77777777" w:rsidTr="27430BD9">
        <w:trPr>
          <w:trHeight w:val="450"/>
        </w:trPr>
        <w:tc>
          <w:tcPr>
            <w:tcW w:w="1899" w:type="dxa"/>
          </w:tcPr>
          <w:p w14:paraId="03D5456D" w14:textId="407D52FD" w:rsidR="009F0F8C" w:rsidRDefault="004550B9" w:rsidP="004550B9">
            <w:pPr>
              <w:jc w:val="center"/>
              <w:rPr>
                <w:b/>
                <w:sz w:val="20"/>
                <w:szCs w:val="20"/>
              </w:rPr>
            </w:pPr>
            <w:r>
              <w:rPr>
                <w:b/>
                <w:sz w:val="20"/>
                <w:szCs w:val="20"/>
              </w:rPr>
              <w:t>History/Geography</w:t>
            </w:r>
          </w:p>
        </w:tc>
        <w:tc>
          <w:tcPr>
            <w:tcW w:w="2134" w:type="dxa"/>
          </w:tcPr>
          <w:p w14:paraId="61A2A1BE" w14:textId="62E5BAFE" w:rsidR="6F957D16" w:rsidRDefault="6F957D16" w:rsidP="0D3B0597">
            <w:pPr>
              <w:rPr>
                <w:sz w:val="16"/>
                <w:szCs w:val="16"/>
              </w:rPr>
            </w:pPr>
            <w:r w:rsidRPr="0D3B0597">
              <w:rPr>
                <w:sz w:val="16"/>
                <w:szCs w:val="16"/>
              </w:rPr>
              <w:t>Waterloo and the age of Revolutions.</w:t>
            </w:r>
          </w:p>
          <w:p w14:paraId="1653A0E1" w14:textId="77777777" w:rsidR="00202EDD" w:rsidRDefault="00202EDD" w:rsidP="00202EDD">
            <w:pPr>
              <w:pStyle w:val="ListParagraph"/>
              <w:numPr>
                <w:ilvl w:val="0"/>
                <w:numId w:val="12"/>
              </w:numPr>
              <w:rPr>
                <w:sz w:val="16"/>
                <w:szCs w:val="16"/>
              </w:rPr>
            </w:pPr>
            <w:r w:rsidRPr="00CB2035">
              <w:rPr>
                <w:sz w:val="16"/>
                <w:szCs w:val="16"/>
              </w:rPr>
              <w:t>To investigate and interpret the past</w:t>
            </w:r>
          </w:p>
          <w:p w14:paraId="214F824D" w14:textId="66B4A501" w:rsidR="00202EDD" w:rsidRDefault="00202EDD" w:rsidP="00202EDD">
            <w:pPr>
              <w:pStyle w:val="ListParagraph"/>
              <w:numPr>
                <w:ilvl w:val="0"/>
                <w:numId w:val="12"/>
              </w:numPr>
              <w:rPr>
                <w:sz w:val="16"/>
                <w:szCs w:val="16"/>
              </w:rPr>
            </w:pPr>
            <w:r>
              <w:rPr>
                <w:sz w:val="16"/>
                <w:szCs w:val="16"/>
              </w:rPr>
              <w:t>T</w:t>
            </w:r>
            <w:r w:rsidR="00155E6B">
              <w:rPr>
                <w:sz w:val="16"/>
                <w:szCs w:val="16"/>
              </w:rPr>
              <w:t>o</w:t>
            </w:r>
            <w:r>
              <w:rPr>
                <w:sz w:val="16"/>
                <w:szCs w:val="16"/>
              </w:rPr>
              <w:t xml:space="preserve"> build an overview of world history</w:t>
            </w:r>
          </w:p>
          <w:p w14:paraId="55432265" w14:textId="77777777" w:rsidR="00202EDD" w:rsidRDefault="00202EDD" w:rsidP="00202EDD">
            <w:pPr>
              <w:pStyle w:val="ListParagraph"/>
              <w:numPr>
                <w:ilvl w:val="0"/>
                <w:numId w:val="12"/>
              </w:numPr>
              <w:rPr>
                <w:sz w:val="16"/>
                <w:szCs w:val="16"/>
              </w:rPr>
            </w:pPr>
            <w:r>
              <w:rPr>
                <w:sz w:val="16"/>
                <w:szCs w:val="16"/>
              </w:rPr>
              <w:t>To understand chronology</w:t>
            </w:r>
          </w:p>
          <w:p w14:paraId="7A5E3E44" w14:textId="77777777" w:rsidR="009F0F8C" w:rsidRDefault="00202EDD" w:rsidP="00202EDD">
            <w:pPr>
              <w:pStyle w:val="ListParagraph"/>
              <w:numPr>
                <w:ilvl w:val="0"/>
                <w:numId w:val="12"/>
              </w:numPr>
              <w:rPr>
                <w:sz w:val="16"/>
                <w:szCs w:val="16"/>
              </w:rPr>
            </w:pPr>
            <w:r w:rsidRPr="00202EDD">
              <w:rPr>
                <w:sz w:val="16"/>
                <w:szCs w:val="16"/>
              </w:rPr>
              <w:t>To communicate historically</w:t>
            </w:r>
          </w:p>
          <w:p w14:paraId="27D50BD7" w14:textId="0B8B4EE4" w:rsidR="00202EDD" w:rsidRPr="00202EDD" w:rsidRDefault="00202EDD" w:rsidP="00202EDD">
            <w:pPr>
              <w:pStyle w:val="ListParagraph"/>
              <w:rPr>
                <w:sz w:val="16"/>
                <w:szCs w:val="16"/>
              </w:rPr>
            </w:pPr>
          </w:p>
        </w:tc>
        <w:tc>
          <w:tcPr>
            <w:tcW w:w="2030" w:type="dxa"/>
          </w:tcPr>
          <w:p w14:paraId="77505E3F" w14:textId="77777777" w:rsidR="00D34EDE" w:rsidRDefault="00D34EDE" w:rsidP="00D34EDE">
            <w:pPr>
              <w:pStyle w:val="ListParagraph"/>
              <w:widowControl w:val="0"/>
              <w:numPr>
                <w:ilvl w:val="0"/>
                <w:numId w:val="12"/>
              </w:numPr>
              <w:pBdr>
                <w:top w:val="nil"/>
                <w:left w:val="nil"/>
                <w:bottom w:val="nil"/>
                <w:right w:val="nil"/>
                <w:between w:val="nil"/>
              </w:pBdr>
              <w:rPr>
                <w:sz w:val="16"/>
                <w:szCs w:val="16"/>
              </w:rPr>
            </w:pPr>
            <w:r>
              <w:rPr>
                <w:sz w:val="16"/>
                <w:szCs w:val="16"/>
              </w:rPr>
              <w:t>To investigate places</w:t>
            </w:r>
          </w:p>
          <w:p w14:paraId="62DB7825" w14:textId="14F48C06" w:rsidR="00D34EDE" w:rsidRDefault="00D34EDE" w:rsidP="00D34EDE">
            <w:pPr>
              <w:pStyle w:val="ListParagraph"/>
              <w:widowControl w:val="0"/>
              <w:numPr>
                <w:ilvl w:val="0"/>
                <w:numId w:val="12"/>
              </w:numPr>
              <w:pBdr>
                <w:top w:val="nil"/>
                <w:left w:val="nil"/>
                <w:bottom w:val="nil"/>
                <w:right w:val="nil"/>
                <w:between w:val="nil"/>
              </w:pBdr>
              <w:rPr>
                <w:sz w:val="16"/>
                <w:szCs w:val="16"/>
              </w:rPr>
            </w:pPr>
            <w:r>
              <w:rPr>
                <w:sz w:val="16"/>
                <w:szCs w:val="16"/>
              </w:rPr>
              <w:t>T</w:t>
            </w:r>
            <w:r w:rsidR="00155E6B">
              <w:rPr>
                <w:sz w:val="16"/>
                <w:szCs w:val="16"/>
              </w:rPr>
              <w:t>o</w:t>
            </w:r>
            <w:r>
              <w:rPr>
                <w:sz w:val="16"/>
                <w:szCs w:val="16"/>
              </w:rPr>
              <w:t xml:space="preserve"> investigate patterns</w:t>
            </w:r>
          </w:p>
          <w:p w14:paraId="3333F526" w14:textId="6E8797E7" w:rsidR="009F0F8C" w:rsidRPr="00D34EDE" w:rsidRDefault="00D34EDE" w:rsidP="00D34EDE">
            <w:pPr>
              <w:pStyle w:val="ListParagraph"/>
              <w:widowControl w:val="0"/>
              <w:numPr>
                <w:ilvl w:val="0"/>
                <w:numId w:val="12"/>
              </w:numPr>
              <w:pBdr>
                <w:top w:val="nil"/>
                <w:left w:val="nil"/>
                <w:bottom w:val="nil"/>
                <w:right w:val="nil"/>
                <w:between w:val="nil"/>
              </w:pBdr>
              <w:rPr>
                <w:sz w:val="16"/>
                <w:szCs w:val="16"/>
              </w:rPr>
            </w:pPr>
            <w:r w:rsidRPr="00D34EDE">
              <w:rPr>
                <w:sz w:val="16"/>
                <w:szCs w:val="16"/>
              </w:rPr>
              <w:t>To communicate geographically</w:t>
            </w:r>
          </w:p>
        </w:tc>
        <w:tc>
          <w:tcPr>
            <w:tcW w:w="2558" w:type="dxa"/>
            <w:gridSpan w:val="2"/>
          </w:tcPr>
          <w:p w14:paraId="6B59A38C" w14:textId="77777777" w:rsidR="00202EDD" w:rsidRDefault="00202EDD" w:rsidP="00202EDD">
            <w:pPr>
              <w:pStyle w:val="ListParagraph"/>
              <w:numPr>
                <w:ilvl w:val="0"/>
                <w:numId w:val="12"/>
              </w:numPr>
              <w:rPr>
                <w:sz w:val="16"/>
                <w:szCs w:val="16"/>
              </w:rPr>
            </w:pPr>
            <w:r w:rsidRPr="00CB2035">
              <w:rPr>
                <w:sz w:val="16"/>
                <w:szCs w:val="16"/>
              </w:rPr>
              <w:t>To investigate and interpret the past</w:t>
            </w:r>
          </w:p>
          <w:p w14:paraId="68E411B1" w14:textId="074606F0" w:rsidR="00202EDD" w:rsidRDefault="00155E6B" w:rsidP="00202EDD">
            <w:pPr>
              <w:pStyle w:val="ListParagraph"/>
              <w:numPr>
                <w:ilvl w:val="0"/>
                <w:numId w:val="12"/>
              </w:numPr>
              <w:rPr>
                <w:sz w:val="16"/>
                <w:szCs w:val="16"/>
              </w:rPr>
            </w:pPr>
            <w:r>
              <w:rPr>
                <w:sz w:val="16"/>
                <w:szCs w:val="16"/>
              </w:rPr>
              <w:t>To</w:t>
            </w:r>
            <w:r w:rsidR="00202EDD">
              <w:rPr>
                <w:sz w:val="16"/>
                <w:szCs w:val="16"/>
              </w:rPr>
              <w:t xml:space="preserve"> build an overview of world history</w:t>
            </w:r>
          </w:p>
          <w:p w14:paraId="1D51D96D" w14:textId="77777777" w:rsidR="00202EDD" w:rsidRDefault="00202EDD" w:rsidP="00202EDD">
            <w:pPr>
              <w:pStyle w:val="ListParagraph"/>
              <w:numPr>
                <w:ilvl w:val="0"/>
                <w:numId w:val="12"/>
              </w:numPr>
              <w:rPr>
                <w:sz w:val="16"/>
                <w:szCs w:val="16"/>
              </w:rPr>
            </w:pPr>
            <w:r>
              <w:rPr>
                <w:sz w:val="16"/>
                <w:szCs w:val="16"/>
              </w:rPr>
              <w:t>To understand chronology</w:t>
            </w:r>
          </w:p>
          <w:p w14:paraId="6B507590" w14:textId="533B1999" w:rsidR="009F0F8C" w:rsidRPr="00202EDD" w:rsidRDefault="00202EDD" w:rsidP="00202EDD">
            <w:pPr>
              <w:pStyle w:val="ListParagraph"/>
              <w:numPr>
                <w:ilvl w:val="0"/>
                <w:numId w:val="12"/>
              </w:numPr>
              <w:rPr>
                <w:sz w:val="16"/>
                <w:szCs w:val="16"/>
              </w:rPr>
            </w:pPr>
            <w:r w:rsidRPr="00202EDD">
              <w:rPr>
                <w:sz w:val="16"/>
                <w:szCs w:val="16"/>
              </w:rPr>
              <w:t>To communicate historically</w:t>
            </w:r>
          </w:p>
        </w:tc>
        <w:tc>
          <w:tcPr>
            <w:tcW w:w="2156" w:type="dxa"/>
          </w:tcPr>
          <w:p w14:paraId="184EB30D" w14:textId="60BF2A3C" w:rsidR="702D90AA" w:rsidRDefault="702D90AA" w:rsidP="07BB6F0F">
            <w:pPr>
              <w:widowControl w:val="0"/>
              <w:pBdr>
                <w:top w:val="nil"/>
                <w:left w:val="nil"/>
                <w:bottom w:val="nil"/>
                <w:right w:val="nil"/>
                <w:between w:val="nil"/>
              </w:pBdr>
              <w:rPr>
                <w:sz w:val="16"/>
                <w:szCs w:val="16"/>
              </w:rPr>
            </w:pPr>
            <w:r w:rsidRPr="07BB6F0F">
              <w:rPr>
                <w:sz w:val="16"/>
                <w:szCs w:val="16"/>
              </w:rPr>
              <w:t>The antient Greeks. - Enquiry on History association.</w:t>
            </w:r>
          </w:p>
          <w:p w14:paraId="30BED40B" w14:textId="5D0CDF95" w:rsidR="5277CA93" w:rsidRDefault="5277CA93" w:rsidP="07BB6F0F">
            <w:pPr>
              <w:widowControl w:val="0"/>
              <w:pBdr>
                <w:top w:val="nil"/>
                <w:left w:val="nil"/>
                <w:bottom w:val="nil"/>
                <w:right w:val="nil"/>
                <w:between w:val="nil"/>
              </w:pBdr>
              <w:rPr>
                <w:sz w:val="16"/>
                <w:szCs w:val="16"/>
              </w:rPr>
            </w:pPr>
            <w:r w:rsidRPr="07BB6F0F">
              <w:rPr>
                <w:sz w:val="16"/>
                <w:szCs w:val="16"/>
              </w:rPr>
              <w:t>https://www.history.org.uk/primary/module/8851/curriculum-plan-ancient-greece/12396/the-enquiry</w:t>
            </w:r>
          </w:p>
          <w:p w14:paraId="59767B59" w14:textId="77777777" w:rsidR="00D34EDE" w:rsidRDefault="00D34EDE" w:rsidP="00D34EDE">
            <w:pPr>
              <w:pStyle w:val="ListParagraph"/>
              <w:widowControl w:val="0"/>
              <w:numPr>
                <w:ilvl w:val="0"/>
                <w:numId w:val="12"/>
              </w:numPr>
              <w:pBdr>
                <w:top w:val="nil"/>
                <w:left w:val="nil"/>
                <w:bottom w:val="nil"/>
                <w:right w:val="nil"/>
                <w:between w:val="nil"/>
              </w:pBdr>
              <w:rPr>
                <w:sz w:val="16"/>
                <w:szCs w:val="16"/>
              </w:rPr>
            </w:pPr>
            <w:r>
              <w:rPr>
                <w:sz w:val="16"/>
                <w:szCs w:val="16"/>
              </w:rPr>
              <w:t>To investigate places</w:t>
            </w:r>
          </w:p>
          <w:p w14:paraId="17A49A6F" w14:textId="77777777" w:rsidR="00D34EDE" w:rsidRDefault="00D34EDE" w:rsidP="00D34EDE">
            <w:pPr>
              <w:pStyle w:val="ListParagraph"/>
              <w:widowControl w:val="0"/>
              <w:numPr>
                <w:ilvl w:val="0"/>
                <w:numId w:val="12"/>
              </w:numPr>
              <w:pBdr>
                <w:top w:val="nil"/>
                <w:left w:val="nil"/>
                <w:bottom w:val="nil"/>
                <w:right w:val="nil"/>
                <w:between w:val="nil"/>
              </w:pBdr>
              <w:rPr>
                <w:sz w:val="16"/>
                <w:szCs w:val="16"/>
              </w:rPr>
            </w:pPr>
            <w:r>
              <w:rPr>
                <w:sz w:val="16"/>
                <w:szCs w:val="16"/>
              </w:rPr>
              <w:t>TO investigate patterns</w:t>
            </w:r>
          </w:p>
          <w:p w14:paraId="08BB0F73" w14:textId="6CB93148" w:rsidR="009F0F8C" w:rsidRPr="00D34EDE" w:rsidRDefault="00D34EDE" w:rsidP="00D34EDE">
            <w:pPr>
              <w:pStyle w:val="ListParagraph"/>
              <w:widowControl w:val="0"/>
              <w:numPr>
                <w:ilvl w:val="0"/>
                <w:numId w:val="12"/>
              </w:numPr>
              <w:pBdr>
                <w:top w:val="nil"/>
                <w:left w:val="nil"/>
                <w:bottom w:val="nil"/>
                <w:right w:val="nil"/>
                <w:between w:val="nil"/>
              </w:pBdr>
              <w:rPr>
                <w:sz w:val="16"/>
                <w:szCs w:val="16"/>
              </w:rPr>
            </w:pPr>
            <w:r w:rsidRPr="00D34EDE">
              <w:rPr>
                <w:sz w:val="16"/>
                <w:szCs w:val="16"/>
              </w:rPr>
              <w:t>To communicate geographically</w:t>
            </w:r>
          </w:p>
        </w:tc>
        <w:tc>
          <w:tcPr>
            <w:tcW w:w="2451" w:type="dxa"/>
            <w:gridSpan w:val="2"/>
          </w:tcPr>
          <w:p w14:paraId="1FFEDBD0" w14:textId="77777777" w:rsidR="003C6700" w:rsidRPr="00202EDD" w:rsidRDefault="67F51DFC" w:rsidP="0D3B0597">
            <w:pPr>
              <w:pStyle w:val="ListParagraph"/>
              <w:widowControl w:val="0"/>
              <w:numPr>
                <w:ilvl w:val="0"/>
                <w:numId w:val="12"/>
              </w:numPr>
              <w:pBdr>
                <w:top w:val="nil"/>
                <w:left w:val="nil"/>
                <w:bottom w:val="nil"/>
                <w:right w:val="nil"/>
                <w:between w:val="nil"/>
              </w:pBdr>
              <w:rPr>
                <w:sz w:val="16"/>
                <w:szCs w:val="16"/>
              </w:rPr>
            </w:pPr>
            <w:r w:rsidRPr="0D3B0597">
              <w:rPr>
                <w:sz w:val="16"/>
                <w:szCs w:val="16"/>
              </w:rPr>
              <w:t>To investigate places</w:t>
            </w:r>
          </w:p>
          <w:p w14:paraId="1F49C3B4" w14:textId="77777777" w:rsidR="003C6700" w:rsidRPr="00202EDD" w:rsidRDefault="67F51DFC" w:rsidP="0D3B0597">
            <w:pPr>
              <w:pStyle w:val="ListParagraph"/>
              <w:widowControl w:val="0"/>
              <w:numPr>
                <w:ilvl w:val="0"/>
                <w:numId w:val="12"/>
              </w:numPr>
              <w:pBdr>
                <w:top w:val="nil"/>
                <w:left w:val="nil"/>
                <w:bottom w:val="nil"/>
                <w:right w:val="nil"/>
                <w:between w:val="nil"/>
              </w:pBdr>
              <w:rPr>
                <w:sz w:val="16"/>
                <w:szCs w:val="16"/>
              </w:rPr>
            </w:pPr>
            <w:r w:rsidRPr="0D3B0597">
              <w:rPr>
                <w:sz w:val="16"/>
                <w:szCs w:val="16"/>
              </w:rPr>
              <w:t>TO investigate patterns</w:t>
            </w:r>
          </w:p>
          <w:p w14:paraId="47E5167D" w14:textId="3A38DBE6" w:rsidR="003C6700" w:rsidRPr="00202EDD" w:rsidRDefault="67F51DFC" w:rsidP="0D3B0597">
            <w:pPr>
              <w:pStyle w:val="ListParagraph"/>
              <w:widowControl w:val="0"/>
              <w:numPr>
                <w:ilvl w:val="0"/>
                <w:numId w:val="12"/>
              </w:numPr>
              <w:pBdr>
                <w:top w:val="nil"/>
                <w:left w:val="nil"/>
                <w:bottom w:val="nil"/>
                <w:right w:val="nil"/>
                <w:between w:val="nil"/>
              </w:pBdr>
              <w:rPr>
                <w:sz w:val="16"/>
                <w:szCs w:val="16"/>
              </w:rPr>
            </w:pPr>
            <w:r w:rsidRPr="0D3B0597">
              <w:rPr>
                <w:sz w:val="16"/>
                <w:szCs w:val="16"/>
              </w:rPr>
              <w:t>To communicate geographically</w:t>
            </w:r>
          </w:p>
          <w:p w14:paraId="0B4C6541" w14:textId="2230D768" w:rsidR="003C6700" w:rsidRPr="00202EDD" w:rsidRDefault="003C6700" w:rsidP="0D3B0597">
            <w:pPr>
              <w:rPr>
                <w:sz w:val="16"/>
                <w:szCs w:val="16"/>
              </w:rPr>
            </w:pPr>
          </w:p>
        </w:tc>
        <w:tc>
          <w:tcPr>
            <w:tcW w:w="2426" w:type="dxa"/>
          </w:tcPr>
          <w:p w14:paraId="269952D9" w14:textId="4ACDB5FE" w:rsidR="009F0F8C" w:rsidRPr="00D34EDE" w:rsidRDefault="27F1BA7A" w:rsidP="0D3B0597">
            <w:pPr>
              <w:pStyle w:val="ListParagraph"/>
              <w:widowControl w:val="0"/>
              <w:numPr>
                <w:ilvl w:val="0"/>
                <w:numId w:val="12"/>
              </w:numPr>
              <w:rPr>
                <w:sz w:val="16"/>
                <w:szCs w:val="16"/>
              </w:rPr>
            </w:pPr>
            <w:r w:rsidRPr="0D3B0597">
              <w:rPr>
                <w:sz w:val="16"/>
                <w:szCs w:val="16"/>
              </w:rPr>
              <w:t>To investigate and interpret the past</w:t>
            </w:r>
          </w:p>
          <w:p w14:paraId="7F4148EC" w14:textId="1C22018F" w:rsidR="009F0F8C" w:rsidRPr="00D34EDE" w:rsidRDefault="27F1BA7A" w:rsidP="0D3B0597">
            <w:pPr>
              <w:pStyle w:val="ListParagraph"/>
              <w:widowControl w:val="0"/>
              <w:numPr>
                <w:ilvl w:val="0"/>
                <w:numId w:val="12"/>
              </w:numPr>
              <w:rPr>
                <w:sz w:val="16"/>
                <w:szCs w:val="16"/>
              </w:rPr>
            </w:pPr>
            <w:r w:rsidRPr="0D3B0597">
              <w:rPr>
                <w:sz w:val="16"/>
                <w:szCs w:val="16"/>
              </w:rPr>
              <w:t>T</w:t>
            </w:r>
            <w:r w:rsidR="00A52E01">
              <w:rPr>
                <w:sz w:val="16"/>
                <w:szCs w:val="16"/>
              </w:rPr>
              <w:t>o</w:t>
            </w:r>
            <w:r w:rsidRPr="0D3B0597">
              <w:rPr>
                <w:sz w:val="16"/>
                <w:szCs w:val="16"/>
              </w:rPr>
              <w:t xml:space="preserve"> build an overview of world history</w:t>
            </w:r>
          </w:p>
          <w:p w14:paraId="6DDAAB32" w14:textId="4AF535A0" w:rsidR="009F0F8C" w:rsidRPr="00D34EDE" w:rsidRDefault="27F1BA7A" w:rsidP="0D3B0597">
            <w:pPr>
              <w:pStyle w:val="ListParagraph"/>
              <w:widowControl w:val="0"/>
              <w:numPr>
                <w:ilvl w:val="0"/>
                <w:numId w:val="12"/>
              </w:numPr>
              <w:rPr>
                <w:sz w:val="16"/>
                <w:szCs w:val="16"/>
              </w:rPr>
            </w:pPr>
            <w:r w:rsidRPr="0D3B0597">
              <w:rPr>
                <w:sz w:val="16"/>
                <w:szCs w:val="16"/>
              </w:rPr>
              <w:t>To understand chronology</w:t>
            </w:r>
          </w:p>
          <w:p w14:paraId="45D5F397" w14:textId="5FAF6313" w:rsidR="009F0F8C" w:rsidRPr="00D34EDE" w:rsidRDefault="27F1BA7A" w:rsidP="0D3B0597">
            <w:pPr>
              <w:pStyle w:val="ListParagraph"/>
              <w:widowControl w:val="0"/>
              <w:numPr>
                <w:ilvl w:val="0"/>
                <w:numId w:val="12"/>
              </w:numPr>
              <w:rPr>
                <w:sz w:val="16"/>
                <w:szCs w:val="16"/>
              </w:rPr>
            </w:pPr>
            <w:r w:rsidRPr="0D3B0597">
              <w:rPr>
                <w:sz w:val="16"/>
                <w:szCs w:val="16"/>
              </w:rPr>
              <w:t>To communicate historically</w:t>
            </w:r>
          </w:p>
          <w:p w14:paraId="0CD5241E" w14:textId="22F0B487" w:rsidR="009F0F8C" w:rsidRPr="00D34EDE" w:rsidRDefault="009F0F8C" w:rsidP="06B3C26C">
            <w:pPr>
              <w:widowControl w:val="0"/>
              <w:pBdr>
                <w:top w:val="nil"/>
                <w:left w:val="nil"/>
                <w:bottom w:val="nil"/>
                <w:right w:val="nil"/>
                <w:between w:val="nil"/>
              </w:pBdr>
              <w:rPr>
                <w:sz w:val="16"/>
                <w:szCs w:val="16"/>
              </w:rPr>
            </w:pPr>
          </w:p>
        </w:tc>
      </w:tr>
      <w:tr w:rsidR="009F0F8C" w14:paraId="407C7E70" w14:textId="77777777" w:rsidTr="27430BD9">
        <w:trPr>
          <w:trHeight w:val="1035"/>
        </w:trPr>
        <w:tc>
          <w:tcPr>
            <w:tcW w:w="1899" w:type="dxa"/>
            <w:shd w:val="clear" w:color="auto" w:fill="auto"/>
          </w:tcPr>
          <w:p w14:paraId="46ED76FB" w14:textId="77777777" w:rsidR="009F0F8C" w:rsidRDefault="003C6700" w:rsidP="004550B9">
            <w:pPr>
              <w:jc w:val="center"/>
              <w:rPr>
                <w:b/>
                <w:sz w:val="20"/>
                <w:szCs w:val="20"/>
              </w:rPr>
            </w:pPr>
            <w:r>
              <w:rPr>
                <w:b/>
                <w:sz w:val="20"/>
                <w:szCs w:val="20"/>
              </w:rPr>
              <w:lastRenderedPageBreak/>
              <w:t>Art</w:t>
            </w:r>
          </w:p>
          <w:p w14:paraId="1EFA5387" w14:textId="463CFF8A" w:rsidR="009F0F8C" w:rsidRDefault="003C6700" w:rsidP="004550B9">
            <w:pPr>
              <w:jc w:val="center"/>
              <w:rPr>
                <w:b/>
                <w:sz w:val="20"/>
                <w:szCs w:val="20"/>
              </w:rPr>
            </w:pPr>
            <w:r>
              <w:rPr>
                <w:b/>
                <w:sz w:val="20"/>
                <w:szCs w:val="20"/>
              </w:rPr>
              <w:t>Access Art</w:t>
            </w:r>
          </w:p>
        </w:tc>
        <w:tc>
          <w:tcPr>
            <w:tcW w:w="2134" w:type="dxa"/>
          </w:tcPr>
          <w:p w14:paraId="6C8627EE" w14:textId="3E95DAE4" w:rsidR="009F0F8C" w:rsidRDefault="00FF3C1E">
            <w:pPr>
              <w:rPr>
                <w:sz w:val="16"/>
                <w:szCs w:val="16"/>
              </w:rPr>
            </w:pPr>
            <w:r>
              <w:rPr>
                <w:sz w:val="16"/>
                <w:szCs w:val="16"/>
              </w:rPr>
              <w:t>Making Monotypes</w:t>
            </w:r>
            <w:r w:rsidR="00BE05EE">
              <w:rPr>
                <w:sz w:val="16"/>
                <w:szCs w:val="16"/>
              </w:rPr>
              <w:t xml:space="preserve"> = printing + painting + drawing</w:t>
            </w:r>
          </w:p>
          <w:p w14:paraId="04631B71" w14:textId="13021E30" w:rsidR="00D34EDE" w:rsidRPr="00D34EDE" w:rsidRDefault="00D34EDE" w:rsidP="29A5E965">
            <w:pPr>
              <w:rPr>
                <w:sz w:val="16"/>
                <w:szCs w:val="16"/>
              </w:rPr>
            </w:pPr>
          </w:p>
        </w:tc>
        <w:tc>
          <w:tcPr>
            <w:tcW w:w="2030" w:type="dxa"/>
          </w:tcPr>
          <w:p w14:paraId="076D2F09" w14:textId="1787992A" w:rsidR="009F0F8C" w:rsidRDefault="00FF3C1E">
            <w:pPr>
              <w:widowControl w:val="0"/>
              <w:pBdr>
                <w:top w:val="nil"/>
                <w:left w:val="nil"/>
                <w:bottom w:val="nil"/>
                <w:right w:val="nil"/>
                <w:between w:val="nil"/>
              </w:pBdr>
              <w:spacing w:line="276" w:lineRule="auto"/>
              <w:rPr>
                <w:sz w:val="16"/>
                <w:szCs w:val="16"/>
              </w:rPr>
            </w:pPr>
            <w:r>
              <w:rPr>
                <w:sz w:val="16"/>
                <w:szCs w:val="16"/>
              </w:rPr>
              <w:t>Activism</w:t>
            </w:r>
            <w:r w:rsidR="00BE05EE">
              <w:rPr>
                <w:sz w:val="16"/>
                <w:szCs w:val="16"/>
              </w:rPr>
              <w:t xml:space="preserve"> = printing + collage  + drawing</w:t>
            </w:r>
          </w:p>
          <w:p w14:paraId="692076C5" w14:textId="6B4B6DDA" w:rsidR="00D34EDE" w:rsidRPr="00D34EDE" w:rsidRDefault="00D34EDE" w:rsidP="29A5E965">
            <w:pPr>
              <w:widowControl w:val="0"/>
              <w:pBdr>
                <w:top w:val="nil"/>
                <w:left w:val="nil"/>
                <w:bottom w:val="nil"/>
                <w:right w:val="nil"/>
                <w:between w:val="nil"/>
              </w:pBdr>
              <w:spacing w:line="276" w:lineRule="auto"/>
              <w:rPr>
                <w:sz w:val="16"/>
                <w:szCs w:val="16"/>
              </w:rPr>
            </w:pPr>
          </w:p>
        </w:tc>
        <w:tc>
          <w:tcPr>
            <w:tcW w:w="2558" w:type="dxa"/>
            <w:gridSpan w:val="2"/>
          </w:tcPr>
          <w:p w14:paraId="1D7950AA" w14:textId="6FEDF499" w:rsidR="00D34EDE" w:rsidRPr="00D34EDE" w:rsidRDefault="00FF3C1E" w:rsidP="29A5E965">
            <w:pPr>
              <w:widowControl w:val="0"/>
              <w:shd w:val="clear" w:color="auto" w:fill="FFFFFF" w:themeFill="background1"/>
              <w:spacing w:before="240" w:after="240" w:line="276" w:lineRule="auto"/>
              <w:rPr>
                <w:sz w:val="16"/>
                <w:szCs w:val="16"/>
              </w:rPr>
            </w:pPr>
            <w:r w:rsidRPr="0993519D">
              <w:rPr>
                <w:sz w:val="16"/>
                <w:szCs w:val="16"/>
              </w:rPr>
              <w:t>Brave Colo</w:t>
            </w:r>
            <w:r w:rsidR="08F7D519" w:rsidRPr="0993519D">
              <w:rPr>
                <w:sz w:val="16"/>
                <w:szCs w:val="16"/>
              </w:rPr>
              <w:t>u</w:t>
            </w:r>
            <w:r w:rsidRPr="0993519D">
              <w:rPr>
                <w:sz w:val="16"/>
                <w:szCs w:val="16"/>
              </w:rPr>
              <w:t>r</w:t>
            </w:r>
            <w:r w:rsidR="00BE05EE" w:rsidRPr="0993519D">
              <w:rPr>
                <w:sz w:val="16"/>
                <w:szCs w:val="16"/>
              </w:rPr>
              <w:t xml:space="preserve"> = drawing + installation art</w:t>
            </w:r>
          </w:p>
        </w:tc>
        <w:tc>
          <w:tcPr>
            <w:tcW w:w="2156" w:type="dxa"/>
          </w:tcPr>
          <w:p w14:paraId="52184F37" w14:textId="4C8148C5" w:rsidR="00D34EDE" w:rsidRDefault="00FF3C1E">
            <w:pPr>
              <w:widowControl w:val="0"/>
              <w:pBdr>
                <w:top w:val="nil"/>
                <w:left w:val="nil"/>
                <w:bottom w:val="nil"/>
                <w:right w:val="nil"/>
                <w:between w:val="nil"/>
              </w:pBdr>
              <w:rPr>
                <w:sz w:val="16"/>
                <w:szCs w:val="16"/>
              </w:rPr>
            </w:pPr>
            <w:r>
              <w:rPr>
                <w:sz w:val="16"/>
                <w:szCs w:val="16"/>
              </w:rPr>
              <w:t>Typography and Maps</w:t>
            </w:r>
            <w:r w:rsidR="00BE05EE">
              <w:rPr>
                <w:sz w:val="16"/>
                <w:szCs w:val="16"/>
              </w:rPr>
              <w:t xml:space="preserve"> = drawing + collage</w:t>
            </w:r>
          </w:p>
          <w:p w14:paraId="4E63BC2C" w14:textId="6FB9E233" w:rsidR="009F0F8C" w:rsidRPr="00D34EDE" w:rsidRDefault="009F0F8C" w:rsidP="29A5E965">
            <w:pPr>
              <w:rPr>
                <w:sz w:val="16"/>
                <w:szCs w:val="16"/>
              </w:rPr>
            </w:pPr>
          </w:p>
        </w:tc>
        <w:tc>
          <w:tcPr>
            <w:tcW w:w="2451" w:type="dxa"/>
            <w:gridSpan w:val="2"/>
          </w:tcPr>
          <w:p w14:paraId="45A49EE1" w14:textId="18DE2BBB" w:rsidR="009F0F8C" w:rsidRDefault="00FF3C1E">
            <w:pPr>
              <w:rPr>
                <w:sz w:val="16"/>
                <w:szCs w:val="16"/>
              </w:rPr>
            </w:pPr>
            <w:r>
              <w:rPr>
                <w:sz w:val="16"/>
                <w:szCs w:val="16"/>
              </w:rPr>
              <w:t>Shadow Puppets</w:t>
            </w:r>
            <w:r w:rsidR="00BE05EE">
              <w:rPr>
                <w:sz w:val="16"/>
                <w:szCs w:val="16"/>
              </w:rPr>
              <w:t xml:space="preserve"> = making + drawing</w:t>
            </w:r>
          </w:p>
          <w:p w14:paraId="7DC756F1" w14:textId="77777777" w:rsidR="00D34EDE" w:rsidRDefault="00D34EDE">
            <w:pPr>
              <w:rPr>
                <w:sz w:val="16"/>
                <w:szCs w:val="16"/>
              </w:rPr>
            </w:pPr>
          </w:p>
          <w:p w14:paraId="09A3D96F" w14:textId="47A81ADB" w:rsidR="00D34EDE" w:rsidRPr="00D34EDE" w:rsidRDefault="00D34EDE" w:rsidP="29A5E965">
            <w:pPr>
              <w:rPr>
                <w:sz w:val="16"/>
                <w:szCs w:val="16"/>
              </w:rPr>
            </w:pPr>
          </w:p>
        </w:tc>
        <w:tc>
          <w:tcPr>
            <w:tcW w:w="2426" w:type="dxa"/>
          </w:tcPr>
          <w:p w14:paraId="7F635660" w14:textId="0C02F911" w:rsidR="00BE05EE" w:rsidRDefault="00FF3C1E" w:rsidP="00BE05EE">
            <w:pPr>
              <w:rPr>
                <w:sz w:val="16"/>
                <w:szCs w:val="16"/>
              </w:rPr>
            </w:pPr>
            <w:r>
              <w:rPr>
                <w:sz w:val="16"/>
                <w:szCs w:val="16"/>
              </w:rPr>
              <w:t>Take a seat</w:t>
            </w:r>
            <w:r w:rsidR="00BE05EE">
              <w:rPr>
                <w:sz w:val="16"/>
                <w:szCs w:val="16"/>
              </w:rPr>
              <w:t xml:space="preserve"> = making + drawing</w:t>
            </w:r>
          </w:p>
          <w:p w14:paraId="0AB850E2" w14:textId="1CF85F0E" w:rsidR="009F0F8C" w:rsidRDefault="009F0F8C">
            <w:pPr>
              <w:widowControl w:val="0"/>
              <w:pBdr>
                <w:top w:val="nil"/>
                <w:left w:val="nil"/>
                <w:bottom w:val="nil"/>
                <w:right w:val="nil"/>
                <w:between w:val="nil"/>
              </w:pBdr>
              <w:spacing w:line="276" w:lineRule="auto"/>
              <w:rPr>
                <w:sz w:val="16"/>
                <w:szCs w:val="16"/>
              </w:rPr>
            </w:pPr>
          </w:p>
          <w:p w14:paraId="6DD932BD" w14:textId="2324DD9D" w:rsidR="00D34EDE" w:rsidRPr="00D34EDE" w:rsidRDefault="00D34EDE" w:rsidP="29A5E965">
            <w:pPr>
              <w:widowControl w:val="0"/>
              <w:pBdr>
                <w:top w:val="nil"/>
                <w:left w:val="nil"/>
                <w:bottom w:val="nil"/>
                <w:right w:val="nil"/>
                <w:between w:val="nil"/>
              </w:pBdr>
              <w:spacing w:line="276" w:lineRule="auto"/>
              <w:rPr>
                <w:sz w:val="16"/>
                <w:szCs w:val="16"/>
              </w:rPr>
            </w:pPr>
          </w:p>
        </w:tc>
      </w:tr>
      <w:tr w:rsidR="009F0F8C" w14:paraId="2408C365" w14:textId="77777777" w:rsidTr="27430BD9">
        <w:trPr>
          <w:trHeight w:val="705"/>
        </w:trPr>
        <w:tc>
          <w:tcPr>
            <w:tcW w:w="1899" w:type="dxa"/>
            <w:shd w:val="clear" w:color="auto" w:fill="auto"/>
          </w:tcPr>
          <w:p w14:paraId="030B593F" w14:textId="77777777" w:rsidR="009F0F8C" w:rsidRDefault="003C6700" w:rsidP="004550B9">
            <w:pPr>
              <w:jc w:val="center"/>
              <w:rPr>
                <w:b/>
                <w:sz w:val="20"/>
                <w:szCs w:val="20"/>
              </w:rPr>
            </w:pPr>
            <w:r>
              <w:rPr>
                <w:b/>
                <w:sz w:val="20"/>
                <w:szCs w:val="20"/>
              </w:rPr>
              <w:t>DT</w:t>
            </w:r>
          </w:p>
        </w:tc>
        <w:tc>
          <w:tcPr>
            <w:tcW w:w="2134" w:type="dxa"/>
          </w:tcPr>
          <w:p w14:paraId="656B6F18" w14:textId="33ED5008" w:rsidR="009F0F8C" w:rsidRDefault="009F0F8C">
            <w:pPr>
              <w:rPr>
                <w:sz w:val="16"/>
                <w:szCs w:val="16"/>
              </w:rPr>
            </w:pPr>
          </w:p>
        </w:tc>
        <w:tc>
          <w:tcPr>
            <w:tcW w:w="2030" w:type="dxa"/>
          </w:tcPr>
          <w:p w14:paraId="5EEE99C9" w14:textId="77777777" w:rsidR="00D34EDE" w:rsidRDefault="00911DFF" w:rsidP="7DA8567C">
            <w:pPr>
              <w:widowControl w:val="0"/>
              <w:pBdr>
                <w:top w:val="nil"/>
                <w:left w:val="nil"/>
                <w:bottom w:val="nil"/>
                <w:right w:val="nil"/>
                <w:between w:val="nil"/>
              </w:pBdr>
              <w:spacing w:line="276" w:lineRule="auto"/>
              <w:rPr>
                <w:sz w:val="16"/>
                <w:szCs w:val="16"/>
              </w:rPr>
            </w:pPr>
            <w:r>
              <w:rPr>
                <w:sz w:val="16"/>
                <w:szCs w:val="16"/>
              </w:rPr>
              <w:t xml:space="preserve">Arch Structures </w:t>
            </w:r>
          </w:p>
          <w:p w14:paraId="6591E82D" w14:textId="7881DBDD" w:rsidR="00911DFF" w:rsidRPr="00D34EDE" w:rsidRDefault="00911DFF" w:rsidP="7DA8567C">
            <w:pPr>
              <w:widowControl w:val="0"/>
              <w:pBdr>
                <w:top w:val="nil"/>
                <w:left w:val="nil"/>
                <w:bottom w:val="nil"/>
                <w:right w:val="nil"/>
                <w:between w:val="nil"/>
              </w:pBdr>
              <w:spacing w:line="276" w:lineRule="auto"/>
              <w:rPr>
                <w:sz w:val="16"/>
                <w:szCs w:val="16"/>
              </w:rPr>
            </w:pPr>
            <w:r>
              <w:rPr>
                <w:sz w:val="16"/>
                <w:szCs w:val="16"/>
              </w:rPr>
              <w:t xml:space="preserve">Chris Quigley </w:t>
            </w:r>
          </w:p>
        </w:tc>
        <w:tc>
          <w:tcPr>
            <w:tcW w:w="2558" w:type="dxa"/>
            <w:gridSpan w:val="2"/>
          </w:tcPr>
          <w:p w14:paraId="2984EBE1" w14:textId="77777777" w:rsidR="009F0F8C" w:rsidRDefault="009F0F8C">
            <w:pPr>
              <w:widowControl w:val="0"/>
              <w:shd w:val="clear" w:color="auto" w:fill="FFFFFF"/>
              <w:spacing w:before="240" w:after="240" w:line="276" w:lineRule="auto"/>
              <w:rPr>
                <w:sz w:val="16"/>
                <w:szCs w:val="16"/>
              </w:rPr>
            </w:pPr>
          </w:p>
        </w:tc>
        <w:tc>
          <w:tcPr>
            <w:tcW w:w="2156" w:type="dxa"/>
          </w:tcPr>
          <w:p w14:paraId="6D5578D0" w14:textId="77777777" w:rsidR="00911DFF" w:rsidRPr="00911DFF" w:rsidRDefault="00911DFF" w:rsidP="00911DFF">
            <w:pPr>
              <w:jc w:val="center"/>
              <w:rPr>
                <w:sz w:val="18"/>
                <w:szCs w:val="18"/>
              </w:rPr>
            </w:pPr>
            <w:r w:rsidRPr="00911DFF">
              <w:rPr>
                <w:sz w:val="18"/>
                <w:szCs w:val="18"/>
              </w:rPr>
              <w:t>Greek flat bread</w:t>
            </w:r>
          </w:p>
          <w:p w14:paraId="6B59CEEF" w14:textId="0308A57F" w:rsidR="009F0F8C" w:rsidRDefault="00911DFF" w:rsidP="00911DFF">
            <w:pPr>
              <w:widowControl w:val="0"/>
              <w:pBdr>
                <w:top w:val="nil"/>
                <w:left w:val="nil"/>
                <w:bottom w:val="nil"/>
                <w:right w:val="nil"/>
                <w:between w:val="nil"/>
              </w:pBdr>
              <w:rPr>
                <w:sz w:val="16"/>
                <w:szCs w:val="16"/>
              </w:rPr>
            </w:pPr>
            <w:r w:rsidRPr="00911DFF">
              <w:rPr>
                <w:sz w:val="18"/>
                <w:szCs w:val="18"/>
              </w:rPr>
              <w:t>Chris Quigley</w:t>
            </w:r>
          </w:p>
        </w:tc>
        <w:tc>
          <w:tcPr>
            <w:tcW w:w="2451" w:type="dxa"/>
            <w:gridSpan w:val="2"/>
          </w:tcPr>
          <w:p w14:paraId="6F648981" w14:textId="680EA2AC" w:rsidR="00D34EDE" w:rsidRPr="00D34EDE" w:rsidRDefault="00D34EDE" w:rsidP="29A5E965">
            <w:pPr>
              <w:rPr>
                <w:sz w:val="16"/>
                <w:szCs w:val="16"/>
              </w:rPr>
            </w:pPr>
          </w:p>
        </w:tc>
        <w:tc>
          <w:tcPr>
            <w:tcW w:w="2426" w:type="dxa"/>
          </w:tcPr>
          <w:p w14:paraId="2AF2E969" w14:textId="77777777" w:rsidR="00EE2A38" w:rsidRDefault="00EE2A38" w:rsidP="00EE2A38">
            <w:pPr>
              <w:widowControl w:val="0"/>
              <w:shd w:val="clear" w:color="auto" w:fill="FFFFFF" w:themeFill="background1"/>
              <w:spacing w:before="240" w:after="240"/>
              <w:jc w:val="center"/>
              <w:rPr>
                <w:sz w:val="16"/>
                <w:szCs w:val="16"/>
              </w:rPr>
            </w:pPr>
            <w:r>
              <w:rPr>
                <w:sz w:val="16"/>
                <w:szCs w:val="16"/>
              </w:rPr>
              <w:t xml:space="preserve">CAMs: Finger fluency </w:t>
            </w:r>
          </w:p>
          <w:p w14:paraId="7EFBFC3E" w14:textId="43F134B1" w:rsidR="009F0F8C" w:rsidRDefault="00EE2A38" w:rsidP="00EE2A38">
            <w:pPr>
              <w:widowControl w:val="0"/>
              <w:pBdr>
                <w:top w:val="nil"/>
                <w:left w:val="nil"/>
                <w:bottom w:val="nil"/>
                <w:right w:val="nil"/>
                <w:between w:val="nil"/>
              </w:pBdr>
              <w:spacing w:line="276" w:lineRule="auto"/>
              <w:rPr>
                <w:sz w:val="16"/>
                <w:szCs w:val="16"/>
              </w:rPr>
            </w:pPr>
            <w:r>
              <w:rPr>
                <w:sz w:val="16"/>
                <w:szCs w:val="16"/>
              </w:rPr>
              <w:t>Chris Quigley unit</w:t>
            </w:r>
          </w:p>
        </w:tc>
      </w:tr>
      <w:tr w:rsidR="003407A4" w14:paraId="1EA20418" w14:textId="77777777" w:rsidTr="27430BD9">
        <w:trPr>
          <w:trHeight w:val="330"/>
        </w:trPr>
        <w:tc>
          <w:tcPr>
            <w:tcW w:w="1899" w:type="dxa"/>
          </w:tcPr>
          <w:p w14:paraId="7F3CD0AE" w14:textId="3F43E9A4" w:rsidR="003407A4" w:rsidRDefault="003407A4" w:rsidP="003407A4">
            <w:pPr>
              <w:jc w:val="center"/>
              <w:rPr>
                <w:b/>
                <w:sz w:val="20"/>
                <w:szCs w:val="20"/>
              </w:rPr>
            </w:pPr>
            <w:r>
              <w:rPr>
                <w:b/>
                <w:sz w:val="20"/>
                <w:szCs w:val="20"/>
              </w:rPr>
              <w:t>PE</w:t>
            </w:r>
          </w:p>
          <w:p w14:paraId="5B1E9EFE" w14:textId="77777777" w:rsidR="003407A4" w:rsidRDefault="003407A4" w:rsidP="003407A4">
            <w:pPr>
              <w:jc w:val="center"/>
              <w:rPr>
                <w:b/>
                <w:sz w:val="20"/>
                <w:szCs w:val="20"/>
              </w:rPr>
            </w:pPr>
          </w:p>
          <w:p w14:paraId="40C652CF" w14:textId="77777777" w:rsidR="003407A4" w:rsidRDefault="003407A4" w:rsidP="003407A4">
            <w:pPr>
              <w:jc w:val="center"/>
              <w:rPr>
                <w:b/>
                <w:sz w:val="20"/>
                <w:szCs w:val="20"/>
              </w:rPr>
            </w:pPr>
          </w:p>
        </w:tc>
        <w:tc>
          <w:tcPr>
            <w:tcW w:w="2134" w:type="dxa"/>
          </w:tcPr>
          <w:p w14:paraId="1693CCE6" w14:textId="3401C583" w:rsidR="003407A4" w:rsidRDefault="6088D5AE" w:rsidP="233DECAA">
            <w:pPr>
              <w:jc w:val="center"/>
              <w:rPr>
                <w:sz w:val="16"/>
                <w:szCs w:val="16"/>
              </w:rPr>
            </w:pPr>
            <w:r w:rsidRPr="233DECAA">
              <w:rPr>
                <w:sz w:val="16"/>
                <w:szCs w:val="16"/>
              </w:rPr>
              <w:t>Hockey</w:t>
            </w:r>
          </w:p>
          <w:p w14:paraId="2098CA29" w14:textId="246D876E" w:rsidR="003407A4" w:rsidRDefault="003407A4" w:rsidP="233DECAA">
            <w:pPr>
              <w:jc w:val="center"/>
              <w:rPr>
                <w:sz w:val="16"/>
                <w:szCs w:val="16"/>
              </w:rPr>
            </w:pPr>
          </w:p>
          <w:p w14:paraId="1363B58E" w14:textId="6E8D80C9" w:rsidR="003407A4" w:rsidRDefault="6088D5AE" w:rsidP="233DECAA">
            <w:pPr>
              <w:jc w:val="center"/>
              <w:rPr>
                <w:sz w:val="16"/>
                <w:szCs w:val="16"/>
              </w:rPr>
            </w:pPr>
            <w:r w:rsidRPr="233DECAA">
              <w:rPr>
                <w:sz w:val="16"/>
                <w:szCs w:val="16"/>
              </w:rPr>
              <w:t>Tag- Rugby</w:t>
            </w:r>
          </w:p>
        </w:tc>
        <w:tc>
          <w:tcPr>
            <w:tcW w:w="2030" w:type="dxa"/>
          </w:tcPr>
          <w:p w14:paraId="79F73FAC" w14:textId="0B2149E3" w:rsidR="003407A4" w:rsidRDefault="6088D5AE" w:rsidP="233DECAA">
            <w:pPr>
              <w:jc w:val="center"/>
              <w:rPr>
                <w:sz w:val="16"/>
                <w:szCs w:val="16"/>
              </w:rPr>
            </w:pPr>
            <w:r w:rsidRPr="233DECAA">
              <w:rPr>
                <w:sz w:val="16"/>
                <w:szCs w:val="16"/>
              </w:rPr>
              <w:t>Gymnastics 1</w:t>
            </w:r>
          </w:p>
          <w:p w14:paraId="1309D4C8" w14:textId="3B99C4C2" w:rsidR="003407A4" w:rsidRDefault="003407A4" w:rsidP="233DECAA">
            <w:pPr>
              <w:jc w:val="center"/>
              <w:rPr>
                <w:sz w:val="16"/>
                <w:szCs w:val="16"/>
              </w:rPr>
            </w:pPr>
          </w:p>
          <w:p w14:paraId="7338C0B4" w14:textId="1F91894C" w:rsidR="003407A4" w:rsidRDefault="6088D5AE" w:rsidP="233DECAA">
            <w:pPr>
              <w:jc w:val="center"/>
              <w:rPr>
                <w:sz w:val="16"/>
                <w:szCs w:val="16"/>
              </w:rPr>
            </w:pPr>
            <w:r w:rsidRPr="233DECAA">
              <w:rPr>
                <w:sz w:val="16"/>
                <w:szCs w:val="16"/>
              </w:rPr>
              <w:t>Fitness</w:t>
            </w:r>
          </w:p>
        </w:tc>
        <w:tc>
          <w:tcPr>
            <w:tcW w:w="2558" w:type="dxa"/>
            <w:gridSpan w:val="2"/>
          </w:tcPr>
          <w:p w14:paraId="1DBAB081" w14:textId="30F3EFF2" w:rsidR="003407A4" w:rsidRDefault="6088D5AE" w:rsidP="233DECAA">
            <w:pPr>
              <w:jc w:val="center"/>
              <w:rPr>
                <w:sz w:val="16"/>
                <w:szCs w:val="16"/>
              </w:rPr>
            </w:pPr>
            <w:r w:rsidRPr="233DECAA">
              <w:rPr>
                <w:sz w:val="16"/>
                <w:szCs w:val="16"/>
              </w:rPr>
              <w:t>Dance</w:t>
            </w:r>
          </w:p>
          <w:p w14:paraId="4C635441" w14:textId="034626E4" w:rsidR="003407A4" w:rsidRDefault="003407A4" w:rsidP="233DECAA">
            <w:pPr>
              <w:jc w:val="center"/>
              <w:rPr>
                <w:sz w:val="16"/>
                <w:szCs w:val="16"/>
              </w:rPr>
            </w:pPr>
          </w:p>
          <w:p w14:paraId="6345BB77" w14:textId="446D7E9E" w:rsidR="003407A4" w:rsidRDefault="6088D5AE" w:rsidP="233DECAA">
            <w:pPr>
              <w:jc w:val="center"/>
              <w:rPr>
                <w:sz w:val="16"/>
                <w:szCs w:val="16"/>
              </w:rPr>
            </w:pPr>
            <w:r w:rsidRPr="233DECAA">
              <w:rPr>
                <w:sz w:val="16"/>
                <w:szCs w:val="16"/>
              </w:rPr>
              <w:t>Golf</w:t>
            </w:r>
            <w:r w:rsidR="001B1FBD">
              <w:rPr>
                <w:sz w:val="16"/>
                <w:szCs w:val="16"/>
              </w:rPr>
              <w:t xml:space="preserve"> and resilience building</w:t>
            </w:r>
          </w:p>
        </w:tc>
        <w:tc>
          <w:tcPr>
            <w:tcW w:w="2156" w:type="dxa"/>
          </w:tcPr>
          <w:p w14:paraId="09B01EC0" w14:textId="01459491" w:rsidR="003407A4" w:rsidRDefault="6088D5AE" w:rsidP="233DECAA">
            <w:pPr>
              <w:jc w:val="center"/>
              <w:rPr>
                <w:sz w:val="16"/>
                <w:szCs w:val="16"/>
              </w:rPr>
            </w:pPr>
            <w:r w:rsidRPr="233DECAA">
              <w:rPr>
                <w:sz w:val="16"/>
                <w:szCs w:val="16"/>
              </w:rPr>
              <w:t>Gymnastic 2</w:t>
            </w:r>
          </w:p>
          <w:p w14:paraId="18E9B615" w14:textId="2A3066FF" w:rsidR="003407A4" w:rsidRDefault="003407A4" w:rsidP="233DECAA">
            <w:pPr>
              <w:jc w:val="center"/>
              <w:rPr>
                <w:sz w:val="16"/>
                <w:szCs w:val="16"/>
              </w:rPr>
            </w:pPr>
          </w:p>
          <w:p w14:paraId="0535AAA9" w14:textId="1C7CDA9D" w:rsidR="003407A4" w:rsidRDefault="6088D5AE" w:rsidP="233DECAA">
            <w:pPr>
              <w:jc w:val="center"/>
              <w:rPr>
                <w:sz w:val="16"/>
                <w:szCs w:val="16"/>
              </w:rPr>
            </w:pPr>
            <w:r w:rsidRPr="19F85B76">
              <w:rPr>
                <w:sz w:val="16"/>
                <w:szCs w:val="16"/>
              </w:rPr>
              <w:t>Orienteering</w:t>
            </w:r>
          </w:p>
        </w:tc>
        <w:tc>
          <w:tcPr>
            <w:tcW w:w="2451" w:type="dxa"/>
            <w:gridSpan w:val="2"/>
          </w:tcPr>
          <w:p w14:paraId="5C04BC74" w14:textId="1288143A" w:rsidR="003407A4" w:rsidRDefault="6088D5AE" w:rsidP="19F85B76">
            <w:pPr>
              <w:jc w:val="center"/>
              <w:rPr>
                <w:sz w:val="16"/>
                <w:szCs w:val="16"/>
              </w:rPr>
            </w:pPr>
            <w:r w:rsidRPr="19F85B76">
              <w:rPr>
                <w:sz w:val="16"/>
                <w:szCs w:val="16"/>
              </w:rPr>
              <w:t xml:space="preserve">Basketball </w:t>
            </w:r>
          </w:p>
          <w:p w14:paraId="06E814EB" w14:textId="6EAE8318" w:rsidR="003407A4" w:rsidRDefault="003407A4" w:rsidP="19F85B76">
            <w:pPr>
              <w:jc w:val="center"/>
              <w:rPr>
                <w:sz w:val="16"/>
                <w:szCs w:val="16"/>
              </w:rPr>
            </w:pPr>
          </w:p>
          <w:p w14:paraId="76E0D47B" w14:textId="5ECDC383" w:rsidR="003407A4" w:rsidRDefault="6088D5AE" w:rsidP="19F85B76">
            <w:pPr>
              <w:jc w:val="center"/>
              <w:rPr>
                <w:sz w:val="16"/>
                <w:szCs w:val="16"/>
              </w:rPr>
            </w:pPr>
            <w:r w:rsidRPr="19F85B76">
              <w:rPr>
                <w:sz w:val="16"/>
                <w:szCs w:val="16"/>
              </w:rPr>
              <w:t>Volleyball</w:t>
            </w:r>
          </w:p>
        </w:tc>
        <w:tc>
          <w:tcPr>
            <w:tcW w:w="2426" w:type="dxa"/>
          </w:tcPr>
          <w:p w14:paraId="43264F84" w14:textId="68A09D4D" w:rsidR="003407A4" w:rsidRDefault="6088D5AE" w:rsidP="19F85B76">
            <w:pPr>
              <w:jc w:val="center"/>
              <w:rPr>
                <w:sz w:val="16"/>
                <w:szCs w:val="16"/>
              </w:rPr>
            </w:pPr>
            <w:r w:rsidRPr="19F85B76">
              <w:rPr>
                <w:sz w:val="16"/>
                <w:szCs w:val="16"/>
              </w:rPr>
              <w:t>Athletics</w:t>
            </w:r>
          </w:p>
          <w:p w14:paraId="6E41462C" w14:textId="43540E22" w:rsidR="003407A4" w:rsidRDefault="003407A4" w:rsidP="19F85B76">
            <w:pPr>
              <w:jc w:val="center"/>
              <w:rPr>
                <w:sz w:val="16"/>
                <w:szCs w:val="16"/>
              </w:rPr>
            </w:pPr>
          </w:p>
          <w:p w14:paraId="2A4470A4" w14:textId="6FA1C0FC" w:rsidR="003407A4" w:rsidRDefault="6088D5AE" w:rsidP="19F85B76">
            <w:pPr>
              <w:jc w:val="center"/>
              <w:rPr>
                <w:sz w:val="16"/>
                <w:szCs w:val="16"/>
              </w:rPr>
            </w:pPr>
            <w:r w:rsidRPr="19F85B76">
              <w:rPr>
                <w:sz w:val="16"/>
                <w:szCs w:val="16"/>
              </w:rPr>
              <w:t>Cricket</w:t>
            </w:r>
          </w:p>
        </w:tc>
      </w:tr>
      <w:tr w:rsidR="742C3957" w14:paraId="1D4118DA" w14:textId="77777777" w:rsidTr="27430BD9">
        <w:trPr>
          <w:trHeight w:val="330"/>
        </w:trPr>
        <w:tc>
          <w:tcPr>
            <w:tcW w:w="1899" w:type="dxa"/>
          </w:tcPr>
          <w:p w14:paraId="74F7A304" w14:textId="605FE9F4" w:rsidR="00C7D3EC" w:rsidRDefault="00C7D3EC" w:rsidP="742C3957">
            <w:pPr>
              <w:jc w:val="center"/>
              <w:rPr>
                <w:b/>
                <w:bCs/>
                <w:sz w:val="20"/>
                <w:szCs w:val="20"/>
              </w:rPr>
            </w:pPr>
            <w:r w:rsidRPr="742C3957">
              <w:rPr>
                <w:b/>
                <w:bCs/>
                <w:sz w:val="20"/>
                <w:szCs w:val="20"/>
              </w:rPr>
              <w:t>Computing</w:t>
            </w:r>
          </w:p>
        </w:tc>
        <w:tc>
          <w:tcPr>
            <w:tcW w:w="2134" w:type="dxa"/>
          </w:tcPr>
          <w:p w14:paraId="0A2954DD" w14:textId="3075065E" w:rsidR="742C3957" w:rsidRDefault="00C17F0D" w:rsidP="19F85B76">
            <w:pPr>
              <w:jc w:val="center"/>
            </w:pPr>
            <w:hyperlink r:id="rId9">
              <w:r w:rsidR="1BD4AE6C" w:rsidRPr="19F85B76">
                <w:rPr>
                  <w:rStyle w:val="Hyperlink"/>
                  <w:sz w:val="16"/>
                  <w:szCs w:val="16"/>
                </w:rPr>
                <w:t>1. Computing systems and networks - Systems and searching</w:t>
              </w:r>
            </w:hyperlink>
          </w:p>
        </w:tc>
        <w:tc>
          <w:tcPr>
            <w:tcW w:w="2030" w:type="dxa"/>
          </w:tcPr>
          <w:p w14:paraId="1069A0BB" w14:textId="1164B5BC" w:rsidR="742C3957" w:rsidRDefault="742C3957" w:rsidP="19F85B76">
            <w:pPr>
              <w:jc w:val="center"/>
            </w:pPr>
          </w:p>
        </w:tc>
        <w:tc>
          <w:tcPr>
            <w:tcW w:w="2558" w:type="dxa"/>
            <w:gridSpan w:val="2"/>
          </w:tcPr>
          <w:p w14:paraId="7C81A8A9" w14:textId="77777777" w:rsidR="0050443D" w:rsidRDefault="00C17F0D" w:rsidP="0050443D">
            <w:pPr>
              <w:jc w:val="center"/>
              <w:rPr>
                <w:sz w:val="16"/>
                <w:szCs w:val="16"/>
              </w:rPr>
            </w:pPr>
            <w:hyperlink r:id="rId10">
              <w:r w:rsidR="0050443D" w:rsidRPr="19F85B76">
                <w:rPr>
                  <w:rStyle w:val="Hyperlink"/>
                  <w:sz w:val="16"/>
                  <w:szCs w:val="16"/>
                </w:rPr>
                <w:t>3. Programming A – Selection in physical computing</w:t>
              </w:r>
            </w:hyperlink>
            <w:r w:rsidR="0050443D" w:rsidRPr="19F85B76">
              <w:rPr>
                <w:sz w:val="16"/>
                <w:szCs w:val="16"/>
              </w:rPr>
              <w:t xml:space="preserve"> (6)</w:t>
            </w:r>
          </w:p>
          <w:p w14:paraId="1530687D" w14:textId="77777777" w:rsidR="0050443D" w:rsidRDefault="0050443D" w:rsidP="0050443D">
            <w:pPr>
              <w:jc w:val="center"/>
              <w:rPr>
                <w:sz w:val="16"/>
                <w:szCs w:val="16"/>
              </w:rPr>
            </w:pPr>
          </w:p>
          <w:p w14:paraId="7D253815" w14:textId="77777777" w:rsidR="0050443D" w:rsidRDefault="00C17F0D" w:rsidP="0050443D">
            <w:pPr>
              <w:jc w:val="center"/>
              <w:rPr>
                <w:sz w:val="16"/>
                <w:szCs w:val="16"/>
              </w:rPr>
            </w:pPr>
            <w:hyperlink r:id="rId11">
              <w:r w:rsidR="0050443D" w:rsidRPr="19F85B76">
                <w:rPr>
                  <w:rStyle w:val="Hyperlink"/>
                  <w:sz w:val="16"/>
                  <w:szCs w:val="16"/>
                </w:rPr>
                <w:t>Programming A – Variables in games</w:t>
              </w:r>
            </w:hyperlink>
            <w:r w:rsidR="0050443D" w:rsidRPr="19F85B76">
              <w:rPr>
                <w:sz w:val="16"/>
                <w:szCs w:val="16"/>
              </w:rPr>
              <w:t xml:space="preserve"> (5)</w:t>
            </w:r>
          </w:p>
          <w:p w14:paraId="5B2F6292" w14:textId="099E912B" w:rsidR="742C3957" w:rsidRDefault="742C3957" w:rsidP="0050443D"/>
        </w:tc>
        <w:tc>
          <w:tcPr>
            <w:tcW w:w="2156" w:type="dxa"/>
          </w:tcPr>
          <w:p w14:paraId="4EB5FE31" w14:textId="332353E0" w:rsidR="00A44E66" w:rsidRDefault="00A44E66" w:rsidP="19F85B76">
            <w:pPr>
              <w:jc w:val="center"/>
            </w:pPr>
          </w:p>
        </w:tc>
        <w:tc>
          <w:tcPr>
            <w:tcW w:w="2451" w:type="dxa"/>
            <w:gridSpan w:val="2"/>
          </w:tcPr>
          <w:p w14:paraId="25CDC243" w14:textId="77777777" w:rsidR="0050443D" w:rsidRDefault="00C17F0D" w:rsidP="0050443D">
            <w:pPr>
              <w:jc w:val="center"/>
              <w:rPr>
                <w:sz w:val="16"/>
                <w:szCs w:val="16"/>
              </w:rPr>
            </w:pPr>
            <w:hyperlink r:id="rId12">
              <w:r w:rsidR="0050443D" w:rsidRPr="19F85B76">
                <w:rPr>
                  <w:rStyle w:val="Hyperlink"/>
                  <w:sz w:val="16"/>
                  <w:szCs w:val="16"/>
                </w:rPr>
                <w:t>6. Programming B - Sensing movement</w:t>
              </w:r>
            </w:hyperlink>
            <w:r w:rsidR="0050443D" w:rsidRPr="19F85B76">
              <w:rPr>
                <w:sz w:val="16"/>
                <w:szCs w:val="16"/>
              </w:rPr>
              <w:t xml:space="preserve"> (6)</w:t>
            </w:r>
          </w:p>
          <w:p w14:paraId="61A24E24" w14:textId="77777777" w:rsidR="0050443D" w:rsidRDefault="00C17F0D" w:rsidP="0050443D">
            <w:pPr>
              <w:jc w:val="center"/>
              <w:rPr>
                <w:sz w:val="16"/>
                <w:szCs w:val="16"/>
              </w:rPr>
            </w:pPr>
            <w:hyperlink r:id="rId13">
              <w:r w:rsidR="0050443D" w:rsidRPr="19F85B76">
                <w:rPr>
                  <w:rStyle w:val="Hyperlink"/>
                  <w:sz w:val="16"/>
                  <w:szCs w:val="16"/>
                </w:rPr>
                <w:t>6. Programming B – Selection in quizzes</w:t>
              </w:r>
            </w:hyperlink>
            <w:r w:rsidR="0050443D" w:rsidRPr="19F85B76">
              <w:rPr>
                <w:sz w:val="16"/>
                <w:szCs w:val="16"/>
              </w:rPr>
              <w:t xml:space="preserve"> (5)</w:t>
            </w:r>
          </w:p>
          <w:p w14:paraId="1076384E" w14:textId="68031764" w:rsidR="742C3957" w:rsidRDefault="742C3957" w:rsidP="0050443D">
            <w:pPr>
              <w:jc w:val="center"/>
              <w:rPr>
                <w:sz w:val="16"/>
                <w:szCs w:val="16"/>
              </w:rPr>
            </w:pPr>
          </w:p>
        </w:tc>
        <w:tc>
          <w:tcPr>
            <w:tcW w:w="2426" w:type="dxa"/>
          </w:tcPr>
          <w:p w14:paraId="30941E00" w14:textId="1223080C" w:rsidR="742C3957" w:rsidRDefault="742C3957" w:rsidP="0050443D">
            <w:pPr>
              <w:jc w:val="center"/>
              <w:rPr>
                <w:sz w:val="16"/>
                <w:szCs w:val="16"/>
              </w:rPr>
            </w:pPr>
          </w:p>
        </w:tc>
      </w:tr>
      <w:tr w:rsidR="009F0F8C" w14:paraId="3A06F879" w14:textId="77777777" w:rsidTr="27430BD9">
        <w:trPr>
          <w:trHeight w:val="590"/>
        </w:trPr>
        <w:tc>
          <w:tcPr>
            <w:tcW w:w="1899" w:type="dxa"/>
          </w:tcPr>
          <w:p w14:paraId="03B2D5D8" w14:textId="6F1E60D1" w:rsidR="009F0F8C" w:rsidRDefault="003C6700" w:rsidP="004550B9">
            <w:pPr>
              <w:jc w:val="center"/>
              <w:rPr>
                <w:sz w:val="20"/>
                <w:szCs w:val="20"/>
              </w:rPr>
            </w:pPr>
            <w:r>
              <w:rPr>
                <w:b/>
                <w:sz w:val="20"/>
                <w:szCs w:val="20"/>
              </w:rPr>
              <w:t>R</w:t>
            </w:r>
            <w:r w:rsidR="004550B9">
              <w:rPr>
                <w:b/>
                <w:sz w:val="20"/>
                <w:szCs w:val="20"/>
              </w:rPr>
              <w:t>E</w:t>
            </w:r>
          </w:p>
        </w:tc>
        <w:tc>
          <w:tcPr>
            <w:tcW w:w="2134" w:type="dxa"/>
          </w:tcPr>
          <w:p w14:paraId="7EC28227" w14:textId="3B385178" w:rsidR="00CD7496" w:rsidRDefault="08A9A027" w:rsidP="6AE26B14">
            <w:pPr>
              <w:jc w:val="center"/>
              <w:rPr>
                <w:color w:val="212529"/>
                <w:sz w:val="20"/>
                <w:szCs w:val="20"/>
              </w:rPr>
            </w:pPr>
            <w:r w:rsidRPr="0D3B0597">
              <w:rPr>
                <w:color w:val="212529"/>
                <w:sz w:val="20"/>
                <w:szCs w:val="20"/>
              </w:rPr>
              <w:t>Judaism</w:t>
            </w:r>
            <w:r w:rsidR="2C835C33" w:rsidRPr="0D3B0597">
              <w:rPr>
                <w:color w:val="212529"/>
                <w:sz w:val="20"/>
                <w:szCs w:val="20"/>
              </w:rPr>
              <w:t xml:space="preserve"> </w:t>
            </w:r>
            <w:r w:rsidR="1A5F41A2" w:rsidRPr="0D3B0597">
              <w:rPr>
                <w:color w:val="212529"/>
                <w:sz w:val="20"/>
                <w:szCs w:val="20"/>
              </w:rPr>
              <w:t>Enquiry 1</w:t>
            </w:r>
            <w:r w:rsidR="2C835C33" w:rsidRPr="0D3B0597">
              <w:rPr>
                <w:color w:val="212529"/>
                <w:sz w:val="20"/>
                <w:szCs w:val="20"/>
              </w:rPr>
              <w:t>- Are Rosh Hashanah and Yom Kippur important to Jewish children?</w:t>
            </w:r>
          </w:p>
        </w:tc>
        <w:tc>
          <w:tcPr>
            <w:tcW w:w="2030" w:type="dxa"/>
          </w:tcPr>
          <w:p w14:paraId="07080556" w14:textId="0DAEB31E" w:rsidR="009F0F8C" w:rsidRDefault="2C835C33" w:rsidP="6AE26B14">
            <w:pPr>
              <w:jc w:val="center"/>
              <w:rPr>
                <w:color w:val="212529"/>
                <w:sz w:val="20"/>
                <w:szCs w:val="20"/>
              </w:rPr>
            </w:pPr>
            <w:r w:rsidRPr="6AE26B14">
              <w:rPr>
                <w:color w:val="212529"/>
                <w:sz w:val="20"/>
                <w:szCs w:val="20"/>
              </w:rPr>
              <w:t xml:space="preserve">Christianity- </w:t>
            </w:r>
            <w:r w:rsidR="29CD2696" w:rsidRPr="6AE26B14">
              <w:rPr>
                <w:color w:val="212529"/>
                <w:sz w:val="20"/>
                <w:szCs w:val="20"/>
              </w:rPr>
              <w:t>Is the Christmas story true?</w:t>
            </w:r>
          </w:p>
        </w:tc>
        <w:tc>
          <w:tcPr>
            <w:tcW w:w="2558" w:type="dxa"/>
            <w:gridSpan w:val="2"/>
          </w:tcPr>
          <w:p w14:paraId="59C16EC3" w14:textId="43D35B5C" w:rsidR="009F0F8C" w:rsidRDefault="14F61F2B" w:rsidP="6AE26B14">
            <w:pPr>
              <w:jc w:val="center"/>
              <w:rPr>
                <w:color w:val="212529"/>
                <w:sz w:val="20"/>
                <w:szCs w:val="20"/>
              </w:rPr>
            </w:pPr>
            <w:r w:rsidRPr="0D3B0597">
              <w:rPr>
                <w:color w:val="212529"/>
                <w:sz w:val="20"/>
                <w:szCs w:val="20"/>
              </w:rPr>
              <w:t xml:space="preserve"> Islam</w:t>
            </w:r>
            <w:r w:rsidR="19134484" w:rsidRPr="0D3B0597">
              <w:rPr>
                <w:color w:val="212529"/>
                <w:sz w:val="20"/>
                <w:szCs w:val="20"/>
              </w:rPr>
              <w:t xml:space="preserve"> Enquiry 2</w:t>
            </w:r>
            <w:r w:rsidRPr="0D3B0597">
              <w:rPr>
                <w:color w:val="212529"/>
                <w:sz w:val="20"/>
                <w:szCs w:val="20"/>
              </w:rPr>
              <w:t>- How is the Qur’an vital to Muslims today?</w:t>
            </w:r>
          </w:p>
        </w:tc>
        <w:tc>
          <w:tcPr>
            <w:tcW w:w="2156" w:type="dxa"/>
          </w:tcPr>
          <w:p w14:paraId="6CC3035B" w14:textId="5F27143D" w:rsidR="009F0F8C" w:rsidRDefault="541C6B05" w:rsidP="6AE26B14">
            <w:pPr>
              <w:jc w:val="center"/>
              <w:rPr>
                <w:color w:val="212529"/>
                <w:sz w:val="20"/>
                <w:szCs w:val="20"/>
              </w:rPr>
            </w:pPr>
            <w:r w:rsidRPr="6AE26B14">
              <w:rPr>
                <w:color w:val="212529"/>
                <w:sz w:val="20"/>
                <w:szCs w:val="20"/>
              </w:rPr>
              <w:t>Christianity</w:t>
            </w:r>
            <w:r w:rsidR="4457AC41" w:rsidRPr="6AE26B14">
              <w:rPr>
                <w:color w:val="212529"/>
                <w:sz w:val="20"/>
                <w:szCs w:val="20"/>
              </w:rPr>
              <w:t xml:space="preserve">- </w:t>
            </w:r>
            <w:r w:rsidR="29CD2696" w:rsidRPr="6AE26B14">
              <w:rPr>
                <w:color w:val="212529"/>
                <w:sz w:val="20"/>
                <w:szCs w:val="20"/>
              </w:rPr>
              <w:t>How significant is it for Christians to believe that God intended Jesus to die?</w:t>
            </w:r>
          </w:p>
        </w:tc>
        <w:tc>
          <w:tcPr>
            <w:tcW w:w="2451" w:type="dxa"/>
            <w:gridSpan w:val="2"/>
          </w:tcPr>
          <w:p w14:paraId="1064B611" w14:textId="7319FFD2" w:rsidR="009F0F8C" w:rsidRDefault="5177C521" w:rsidP="6AE26B14">
            <w:pPr>
              <w:jc w:val="center"/>
              <w:rPr>
                <w:color w:val="212529"/>
                <w:sz w:val="20"/>
                <w:szCs w:val="20"/>
              </w:rPr>
            </w:pPr>
            <w:r w:rsidRPr="0D3B0597">
              <w:rPr>
                <w:color w:val="212529"/>
                <w:sz w:val="20"/>
                <w:szCs w:val="20"/>
              </w:rPr>
              <w:t>Humanism</w:t>
            </w:r>
            <w:r w:rsidR="4D5660DA" w:rsidRPr="0D3B0597">
              <w:rPr>
                <w:color w:val="212529"/>
                <w:sz w:val="20"/>
                <w:szCs w:val="20"/>
              </w:rPr>
              <w:t xml:space="preserve"> Enquiry 1</w:t>
            </w:r>
            <w:r w:rsidRPr="0D3B0597">
              <w:rPr>
                <w:color w:val="212529"/>
                <w:sz w:val="20"/>
                <w:szCs w:val="20"/>
              </w:rPr>
              <w:t xml:space="preserve">- </w:t>
            </w:r>
            <w:r w:rsidR="2F994D90" w:rsidRPr="0D3B0597">
              <w:rPr>
                <w:color w:val="212529"/>
                <w:sz w:val="20"/>
                <w:szCs w:val="20"/>
              </w:rPr>
              <w:t>How do inspirational people impact on how Humanists live today?</w:t>
            </w:r>
          </w:p>
        </w:tc>
        <w:tc>
          <w:tcPr>
            <w:tcW w:w="2426" w:type="dxa"/>
          </w:tcPr>
          <w:p w14:paraId="02A97555" w14:textId="1887F445" w:rsidR="009F0F8C" w:rsidRDefault="062823DB" w:rsidP="6AE26B14">
            <w:pPr>
              <w:jc w:val="center"/>
              <w:rPr>
                <w:color w:val="212529"/>
                <w:sz w:val="20"/>
                <w:szCs w:val="20"/>
              </w:rPr>
            </w:pPr>
            <w:r w:rsidRPr="6AE26B14">
              <w:rPr>
                <w:color w:val="212529"/>
                <w:sz w:val="20"/>
                <w:szCs w:val="20"/>
              </w:rPr>
              <w:t xml:space="preserve">Christianity- </w:t>
            </w:r>
            <w:r w:rsidR="29CD2696" w:rsidRPr="6AE26B14">
              <w:rPr>
                <w:color w:val="212529"/>
                <w:sz w:val="20"/>
                <w:szCs w:val="20"/>
              </w:rPr>
              <w:t>What is the best way for a Christian to show commitment to God?</w:t>
            </w:r>
          </w:p>
        </w:tc>
      </w:tr>
      <w:tr w:rsidR="009F0F8C" w14:paraId="5A0C0CDE" w14:textId="77777777" w:rsidTr="27430BD9">
        <w:trPr>
          <w:trHeight w:val="840"/>
        </w:trPr>
        <w:tc>
          <w:tcPr>
            <w:tcW w:w="1899" w:type="dxa"/>
            <w:tcBorders>
              <w:bottom w:val="single" w:sz="4" w:space="0" w:color="000000" w:themeColor="text1"/>
            </w:tcBorders>
          </w:tcPr>
          <w:p w14:paraId="6F2EC970" w14:textId="77777777" w:rsidR="009F0F8C" w:rsidRDefault="003C6700" w:rsidP="004550B9">
            <w:pPr>
              <w:jc w:val="center"/>
              <w:rPr>
                <w:b/>
                <w:sz w:val="20"/>
                <w:szCs w:val="20"/>
              </w:rPr>
            </w:pPr>
            <w:r>
              <w:rPr>
                <w:b/>
                <w:sz w:val="20"/>
                <w:szCs w:val="20"/>
              </w:rPr>
              <w:t>Music</w:t>
            </w:r>
          </w:p>
          <w:p w14:paraId="38771573" w14:textId="0E0B9FE2" w:rsidR="00B46B1F" w:rsidRDefault="00B46B1F" w:rsidP="004550B9">
            <w:pPr>
              <w:jc w:val="center"/>
              <w:rPr>
                <w:b/>
                <w:sz w:val="20"/>
                <w:szCs w:val="20"/>
              </w:rPr>
            </w:pPr>
            <w:r>
              <w:rPr>
                <w:b/>
                <w:sz w:val="20"/>
                <w:szCs w:val="20"/>
              </w:rPr>
              <w:t xml:space="preserve">Charanga </w:t>
            </w:r>
          </w:p>
        </w:tc>
        <w:tc>
          <w:tcPr>
            <w:tcW w:w="2134" w:type="dxa"/>
            <w:tcBorders>
              <w:bottom w:val="single" w:sz="4" w:space="0" w:color="000000" w:themeColor="text1"/>
            </w:tcBorders>
          </w:tcPr>
          <w:p w14:paraId="4B7E9EF0" w14:textId="344D61BD" w:rsidR="009F0F8C" w:rsidRDefault="2A09E32A" w:rsidP="2CD1CC1F">
            <w:pPr>
              <w:shd w:val="clear" w:color="auto" w:fill="FFFFFF" w:themeFill="background1"/>
              <w:spacing w:before="240" w:after="240"/>
              <w:jc w:val="center"/>
              <w:rPr>
                <w:sz w:val="16"/>
                <w:szCs w:val="16"/>
              </w:rPr>
            </w:pPr>
            <w:r w:rsidRPr="2CD1CC1F">
              <w:rPr>
                <w:sz w:val="16"/>
                <w:szCs w:val="16"/>
              </w:rPr>
              <w:t xml:space="preserve">Women in Music- Charanga </w:t>
            </w:r>
          </w:p>
        </w:tc>
        <w:tc>
          <w:tcPr>
            <w:tcW w:w="2030" w:type="dxa"/>
            <w:tcBorders>
              <w:bottom w:val="single" w:sz="4" w:space="0" w:color="000000" w:themeColor="text1"/>
            </w:tcBorders>
          </w:tcPr>
          <w:p w14:paraId="2C8347C1" w14:textId="75FC624F" w:rsidR="009F0F8C" w:rsidRDefault="6262E8BE" w:rsidP="2CD1CC1F">
            <w:pPr>
              <w:shd w:val="clear" w:color="auto" w:fill="FFFFFF" w:themeFill="background1"/>
              <w:jc w:val="center"/>
              <w:rPr>
                <w:sz w:val="16"/>
                <w:szCs w:val="16"/>
              </w:rPr>
            </w:pPr>
            <w:r w:rsidRPr="2CD1CC1F">
              <w:rPr>
                <w:sz w:val="16"/>
                <w:szCs w:val="16"/>
              </w:rPr>
              <w:t xml:space="preserve">Remembrance unit- Charanga freestyle. </w:t>
            </w:r>
          </w:p>
          <w:p w14:paraId="72C4EAB0" w14:textId="75B5FD5F" w:rsidR="009F0F8C" w:rsidRDefault="6262E8BE" w:rsidP="2CD1CC1F">
            <w:pPr>
              <w:shd w:val="clear" w:color="auto" w:fill="FFFFFF" w:themeFill="background1"/>
              <w:jc w:val="center"/>
              <w:rPr>
                <w:sz w:val="16"/>
                <w:szCs w:val="16"/>
              </w:rPr>
            </w:pPr>
            <w:r w:rsidRPr="2CD1CC1F">
              <w:rPr>
                <w:sz w:val="16"/>
                <w:szCs w:val="16"/>
              </w:rPr>
              <w:t>Songs from the trenches.</w:t>
            </w:r>
          </w:p>
          <w:p w14:paraId="59E48037" w14:textId="2959EE54" w:rsidR="009F0F8C" w:rsidRDefault="009F0F8C" w:rsidP="2CD1CC1F">
            <w:pPr>
              <w:shd w:val="clear" w:color="auto" w:fill="FFFFFF" w:themeFill="background1"/>
              <w:jc w:val="center"/>
              <w:rPr>
                <w:sz w:val="16"/>
                <w:szCs w:val="16"/>
              </w:rPr>
            </w:pPr>
          </w:p>
          <w:p w14:paraId="53A445F0" w14:textId="6F77C1FB" w:rsidR="009F0F8C" w:rsidRDefault="77F73B5B" w:rsidP="0825C451">
            <w:pPr>
              <w:shd w:val="clear" w:color="auto" w:fill="FFFFFF" w:themeFill="background1"/>
              <w:jc w:val="center"/>
              <w:rPr>
                <w:sz w:val="16"/>
                <w:szCs w:val="16"/>
              </w:rPr>
            </w:pPr>
            <w:r w:rsidRPr="2CD1CC1F">
              <w:rPr>
                <w:sz w:val="16"/>
                <w:szCs w:val="16"/>
              </w:rPr>
              <w:t xml:space="preserve">Christmas Choral singing </w:t>
            </w:r>
            <w:r w:rsidR="6262E8BE" w:rsidRPr="2CD1CC1F">
              <w:rPr>
                <w:sz w:val="16"/>
                <w:szCs w:val="16"/>
              </w:rPr>
              <w:t xml:space="preserve"> </w:t>
            </w:r>
          </w:p>
        </w:tc>
        <w:tc>
          <w:tcPr>
            <w:tcW w:w="2558" w:type="dxa"/>
            <w:gridSpan w:val="2"/>
            <w:tcBorders>
              <w:bottom w:val="single" w:sz="4" w:space="0" w:color="000000" w:themeColor="text1"/>
            </w:tcBorders>
          </w:tcPr>
          <w:p w14:paraId="7B6E717B" w14:textId="70E2E3BF" w:rsidR="009F0F8C" w:rsidRDefault="47C16AE1" w:rsidP="2CD1CC1F">
            <w:pPr>
              <w:shd w:val="clear" w:color="auto" w:fill="FFFFFF" w:themeFill="background1"/>
              <w:spacing w:before="240" w:after="240"/>
              <w:jc w:val="center"/>
              <w:rPr>
                <w:sz w:val="18"/>
                <w:szCs w:val="18"/>
              </w:rPr>
            </w:pPr>
            <w:r w:rsidRPr="2CD1CC1F">
              <w:rPr>
                <w:sz w:val="18"/>
                <w:szCs w:val="18"/>
              </w:rPr>
              <w:t>Ukulele</w:t>
            </w:r>
          </w:p>
          <w:p w14:paraId="601BDF7A" w14:textId="322696C0" w:rsidR="009F0F8C" w:rsidRDefault="009F0F8C" w:rsidP="6AE26B14">
            <w:pPr>
              <w:shd w:val="clear" w:color="auto" w:fill="FFFFFF" w:themeFill="background1"/>
              <w:spacing w:before="240" w:after="240"/>
              <w:jc w:val="center"/>
              <w:rPr>
                <w:sz w:val="18"/>
                <w:szCs w:val="18"/>
              </w:rPr>
            </w:pPr>
          </w:p>
        </w:tc>
        <w:tc>
          <w:tcPr>
            <w:tcW w:w="2156" w:type="dxa"/>
            <w:tcBorders>
              <w:bottom w:val="single" w:sz="4" w:space="0" w:color="000000" w:themeColor="text1"/>
            </w:tcBorders>
          </w:tcPr>
          <w:p w14:paraId="60744F48" w14:textId="7530F027" w:rsidR="009F0F8C" w:rsidRDefault="47C16AE1" w:rsidP="2CD1CC1F">
            <w:pPr>
              <w:shd w:val="clear" w:color="auto" w:fill="FFFFFF" w:themeFill="background1"/>
              <w:spacing w:before="240" w:after="240"/>
              <w:jc w:val="center"/>
              <w:rPr>
                <w:sz w:val="18"/>
                <w:szCs w:val="18"/>
              </w:rPr>
            </w:pPr>
            <w:r w:rsidRPr="2CD1CC1F">
              <w:rPr>
                <w:sz w:val="18"/>
                <w:szCs w:val="18"/>
              </w:rPr>
              <w:t xml:space="preserve">Ukulele </w:t>
            </w:r>
          </w:p>
          <w:p w14:paraId="2CBCCBC8" w14:textId="1DA28780" w:rsidR="009F0F8C" w:rsidRDefault="009F0F8C" w:rsidP="2CD1CC1F">
            <w:pPr>
              <w:shd w:val="clear" w:color="auto" w:fill="FFFFFF" w:themeFill="background1"/>
              <w:spacing w:before="240" w:after="240"/>
              <w:jc w:val="center"/>
              <w:rPr>
                <w:sz w:val="18"/>
                <w:szCs w:val="18"/>
              </w:rPr>
            </w:pPr>
          </w:p>
          <w:p w14:paraId="28593C9D" w14:textId="05A809D9" w:rsidR="009F0F8C" w:rsidRDefault="009F0F8C" w:rsidP="0825C451">
            <w:pPr>
              <w:shd w:val="clear" w:color="auto" w:fill="FFFFFF" w:themeFill="background1"/>
              <w:jc w:val="center"/>
              <w:rPr>
                <w:sz w:val="16"/>
                <w:szCs w:val="16"/>
              </w:rPr>
            </w:pPr>
          </w:p>
        </w:tc>
        <w:tc>
          <w:tcPr>
            <w:tcW w:w="2451" w:type="dxa"/>
            <w:gridSpan w:val="2"/>
            <w:tcBorders>
              <w:bottom w:val="single" w:sz="4" w:space="0" w:color="000000" w:themeColor="text1"/>
            </w:tcBorders>
          </w:tcPr>
          <w:p w14:paraId="02771F17" w14:textId="0341B098" w:rsidR="009F0F8C" w:rsidRDefault="158E51D6">
            <w:pPr>
              <w:jc w:val="center"/>
              <w:rPr>
                <w:sz w:val="16"/>
                <w:szCs w:val="16"/>
              </w:rPr>
            </w:pPr>
            <w:r w:rsidRPr="2CD1CC1F">
              <w:rPr>
                <w:sz w:val="16"/>
                <w:szCs w:val="16"/>
              </w:rPr>
              <w:t xml:space="preserve">Singing and performance </w:t>
            </w:r>
            <w:r w:rsidR="57CD3F9C" w:rsidRPr="2CD1CC1F">
              <w:rPr>
                <w:sz w:val="16"/>
                <w:szCs w:val="16"/>
              </w:rPr>
              <w:t xml:space="preserve">- Summer </w:t>
            </w:r>
            <w:r w:rsidR="2C66F353" w:rsidRPr="2CD1CC1F">
              <w:rPr>
                <w:sz w:val="16"/>
                <w:szCs w:val="16"/>
              </w:rPr>
              <w:t>show</w:t>
            </w:r>
            <w:r w:rsidR="57CD3F9C" w:rsidRPr="2CD1CC1F">
              <w:rPr>
                <w:sz w:val="16"/>
                <w:szCs w:val="16"/>
              </w:rPr>
              <w:t xml:space="preserve"> </w:t>
            </w:r>
          </w:p>
        </w:tc>
        <w:tc>
          <w:tcPr>
            <w:tcW w:w="2426" w:type="dxa"/>
            <w:tcBorders>
              <w:bottom w:val="single" w:sz="4" w:space="0" w:color="000000" w:themeColor="text1"/>
            </w:tcBorders>
          </w:tcPr>
          <w:p w14:paraId="2EF076D8" w14:textId="6B4C0163" w:rsidR="009F0F8C" w:rsidRDefault="158E51D6">
            <w:pPr>
              <w:jc w:val="center"/>
              <w:rPr>
                <w:sz w:val="16"/>
                <w:szCs w:val="16"/>
              </w:rPr>
            </w:pPr>
            <w:r w:rsidRPr="2CD1CC1F">
              <w:rPr>
                <w:sz w:val="16"/>
                <w:szCs w:val="16"/>
              </w:rPr>
              <w:t>Singing and performance</w:t>
            </w:r>
            <w:r w:rsidR="09142A9E" w:rsidRPr="2CD1CC1F">
              <w:rPr>
                <w:sz w:val="16"/>
                <w:szCs w:val="16"/>
              </w:rPr>
              <w:t xml:space="preserve">- Summer </w:t>
            </w:r>
            <w:r w:rsidR="145D0D52" w:rsidRPr="2CD1CC1F">
              <w:rPr>
                <w:sz w:val="16"/>
                <w:szCs w:val="16"/>
              </w:rPr>
              <w:t>s</w:t>
            </w:r>
            <w:r w:rsidR="09142A9E" w:rsidRPr="2CD1CC1F">
              <w:rPr>
                <w:sz w:val="16"/>
                <w:szCs w:val="16"/>
              </w:rPr>
              <w:t xml:space="preserve">how </w:t>
            </w:r>
            <w:r w:rsidRPr="2CD1CC1F">
              <w:rPr>
                <w:sz w:val="16"/>
                <w:szCs w:val="16"/>
              </w:rPr>
              <w:t xml:space="preserve"> </w:t>
            </w:r>
          </w:p>
        </w:tc>
      </w:tr>
      <w:tr w:rsidR="005C7D37" w14:paraId="2C221149" w14:textId="77777777" w:rsidTr="27430BD9">
        <w:trPr>
          <w:trHeight w:val="268"/>
        </w:trPr>
        <w:tc>
          <w:tcPr>
            <w:tcW w:w="1899" w:type="dxa"/>
            <w:vMerge w:val="restart"/>
          </w:tcPr>
          <w:p w14:paraId="1B568DAC" w14:textId="77777777" w:rsidR="005C7D37" w:rsidRDefault="005C7D37" w:rsidP="004550B9">
            <w:pPr>
              <w:jc w:val="center"/>
              <w:rPr>
                <w:b/>
                <w:sz w:val="20"/>
                <w:szCs w:val="20"/>
              </w:rPr>
            </w:pPr>
            <w:r>
              <w:rPr>
                <w:b/>
                <w:sz w:val="20"/>
                <w:szCs w:val="20"/>
              </w:rPr>
              <w:t>French</w:t>
            </w:r>
          </w:p>
          <w:p w14:paraId="0066D68D" w14:textId="47995122" w:rsidR="005C7D37" w:rsidRDefault="005C7D37" w:rsidP="004550B9">
            <w:pPr>
              <w:jc w:val="center"/>
              <w:rPr>
                <w:b/>
                <w:sz w:val="20"/>
                <w:szCs w:val="20"/>
              </w:rPr>
            </w:pPr>
            <w:r>
              <w:rPr>
                <w:b/>
                <w:sz w:val="20"/>
                <w:szCs w:val="20"/>
              </w:rPr>
              <w:t>Language Angels</w:t>
            </w:r>
          </w:p>
          <w:p w14:paraId="6285BDF9" w14:textId="77777777" w:rsidR="005C7D37" w:rsidRDefault="005C7D37" w:rsidP="004550B9">
            <w:pPr>
              <w:jc w:val="center"/>
              <w:rPr>
                <w:b/>
                <w:sz w:val="20"/>
                <w:szCs w:val="20"/>
              </w:rPr>
            </w:pPr>
          </w:p>
        </w:tc>
        <w:tc>
          <w:tcPr>
            <w:tcW w:w="4696" w:type="dxa"/>
            <w:gridSpan w:val="3"/>
          </w:tcPr>
          <w:p w14:paraId="6421A19B" w14:textId="636473B9" w:rsidR="005C7D37" w:rsidRDefault="349F5B3B">
            <w:pPr>
              <w:jc w:val="center"/>
              <w:rPr>
                <w:sz w:val="16"/>
                <w:szCs w:val="16"/>
              </w:rPr>
            </w:pPr>
            <w:r w:rsidRPr="35244456">
              <w:rPr>
                <w:sz w:val="16"/>
                <w:szCs w:val="16"/>
              </w:rPr>
              <w:t>D</w:t>
            </w:r>
            <w:r w:rsidR="00A471BE">
              <w:rPr>
                <w:sz w:val="16"/>
                <w:szCs w:val="16"/>
              </w:rPr>
              <w:t>ate</w:t>
            </w:r>
          </w:p>
        </w:tc>
        <w:tc>
          <w:tcPr>
            <w:tcW w:w="4714" w:type="dxa"/>
            <w:gridSpan w:val="3"/>
          </w:tcPr>
          <w:p w14:paraId="7941950A" w14:textId="54306606" w:rsidR="005C7D37" w:rsidRDefault="00A471BE" w:rsidP="00A471BE">
            <w:pPr>
              <w:jc w:val="center"/>
              <w:rPr>
                <w:sz w:val="16"/>
                <w:szCs w:val="16"/>
              </w:rPr>
            </w:pPr>
            <w:r>
              <w:rPr>
                <w:sz w:val="16"/>
                <w:szCs w:val="16"/>
              </w:rPr>
              <w:t>Do you have a pet</w:t>
            </w:r>
            <w:r w:rsidR="005234D0">
              <w:rPr>
                <w:sz w:val="16"/>
                <w:szCs w:val="16"/>
              </w:rPr>
              <w:t>?</w:t>
            </w:r>
          </w:p>
        </w:tc>
        <w:tc>
          <w:tcPr>
            <w:tcW w:w="4345" w:type="dxa"/>
            <w:gridSpan w:val="2"/>
          </w:tcPr>
          <w:p w14:paraId="1B01B8FA" w14:textId="4EA1FFBB" w:rsidR="005C7D37" w:rsidRDefault="349F5B3B">
            <w:pPr>
              <w:jc w:val="center"/>
              <w:rPr>
                <w:sz w:val="16"/>
                <w:szCs w:val="16"/>
              </w:rPr>
            </w:pPr>
            <w:r w:rsidRPr="35244456">
              <w:rPr>
                <w:sz w:val="16"/>
                <w:szCs w:val="16"/>
              </w:rPr>
              <w:t>My Home</w:t>
            </w:r>
          </w:p>
        </w:tc>
      </w:tr>
      <w:tr w:rsidR="005C7D37" w14:paraId="760E0D7B" w14:textId="77777777" w:rsidTr="27430BD9">
        <w:trPr>
          <w:trHeight w:val="268"/>
        </w:trPr>
        <w:tc>
          <w:tcPr>
            <w:tcW w:w="1899" w:type="dxa"/>
            <w:vMerge/>
          </w:tcPr>
          <w:p w14:paraId="3E4DB85B" w14:textId="77777777" w:rsidR="005C7D37" w:rsidRDefault="005C7D37" w:rsidP="004550B9">
            <w:pPr>
              <w:jc w:val="center"/>
              <w:rPr>
                <w:b/>
                <w:sz w:val="20"/>
                <w:szCs w:val="20"/>
              </w:rPr>
            </w:pPr>
          </w:p>
        </w:tc>
        <w:tc>
          <w:tcPr>
            <w:tcW w:w="4696" w:type="dxa"/>
            <w:gridSpan w:val="3"/>
          </w:tcPr>
          <w:p w14:paraId="46C0422F" w14:textId="5050D1A6" w:rsidR="005C7D37" w:rsidRDefault="00BC6FDC" w:rsidP="00BC6FDC">
            <w:pPr>
              <w:jc w:val="center"/>
              <w:rPr>
                <w:sz w:val="16"/>
                <w:szCs w:val="16"/>
              </w:rPr>
            </w:pPr>
            <w:r>
              <w:rPr>
                <w:sz w:val="16"/>
                <w:szCs w:val="16"/>
              </w:rPr>
              <w:t xml:space="preserve">At the tea room </w:t>
            </w:r>
          </w:p>
        </w:tc>
        <w:tc>
          <w:tcPr>
            <w:tcW w:w="4714" w:type="dxa"/>
            <w:gridSpan w:val="3"/>
          </w:tcPr>
          <w:p w14:paraId="58B7CDD4" w14:textId="23D5B100" w:rsidR="00A00E3B" w:rsidRDefault="00E65FF6" w:rsidP="00A00E3B">
            <w:pPr>
              <w:jc w:val="center"/>
              <w:rPr>
                <w:sz w:val="16"/>
                <w:szCs w:val="16"/>
              </w:rPr>
            </w:pPr>
            <w:r>
              <w:rPr>
                <w:sz w:val="16"/>
                <w:szCs w:val="16"/>
              </w:rPr>
              <w:t>World War II</w:t>
            </w:r>
          </w:p>
        </w:tc>
        <w:tc>
          <w:tcPr>
            <w:tcW w:w="4345" w:type="dxa"/>
            <w:gridSpan w:val="2"/>
          </w:tcPr>
          <w:p w14:paraId="46A654BF" w14:textId="2912DC92" w:rsidR="005C7D37" w:rsidRDefault="349F5B3B">
            <w:pPr>
              <w:jc w:val="center"/>
              <w:rPr>
                <w:sz w:val="16"/>
                <w:szCs w:val="16"/>
              </w:rPr>
            </w:pPr>
            <w:r w:rsidRPr="35244456">
              <w:rPr>
                <w:sz w:val="16"/>
                <w:szCs w:val="16"/>
              </w:rPr>
              <w:t>At the weekend</w:t>
            </w:r>
          </w:p>
        </w:tc>
      </w:tr>
      <w:tr w:rsidR="009F0F8C" w14:paraId="0B5079B1" w14:textId="77777777" w:rsidTr="27430BD9">
        <w:trPr>
          <w:trHeight w:val="1719"/>
        </w:trPr>
        <w:tc>
          <w:tcPr>
            <w:tcW w:w="1899" w:type="dxa"/>
            <w:tcBorders>
              <w:bottom w:val="single" w:sz="4" w:space="0" w:color="000000" w:themeColor="text1"/>
            </w:tcBorders>
          </w:tcPr>
          <w:p w14:paraId="31FDD56B" w14:textId="61CEF1FA" w:rsidR="009F0F8C" w:rsidRDefault="003C6700" w:rsidP="004550B9">
            <w:pPr>
              <w:jc w:val="center"/>
              <w:rPr>
                <w:b/>
                <w:sz w:val="20"/>
                <w:szCs w:val="20"/>
              </w:rPr>
            </w:pPr>
            <w:r>
              <w:rPr>
                <w:b/>
                <w:sz w:val="20"/>
                <w:szCs w:val="20"/>
              </w:rPr>
              <w:t>P</w:t>
            </w:r>
            <w:r w:rsidR="004550B9">
              <w:rPr>
                <w:b/>
                <w:sz w:val="20"/>
                <w:szCs w:val="20"/>
              </w:rPr>
              <w:t>SHE</w:t>
            </w:r>
          </w:p>
          <w:p w14:paraId="71F130AD" w14:textId="77777777" w:rsidR="009F0F8C" w:rsidRDefault="009F0F8C" w:rsidP="004550B9">
            <w:pPr>
              <w:jc w:val="center"/>
              <w:rPr>
                <w:b/>
                <w:sz w:val="20"/>
                <w:szCs w:val="20"/>
              </w:rPr>
            </w:pPr>
          </w:p>
          <w:p w14:paraId="4CE54FA3" w14:textId="77777777" w:rsidR="009F0F8C" w:rsidRDefault="009F0F8C" w:rsidP="004550B9">
            <w:pPr>
              <w:jc w:val="center"/>
              <w:rPr>
                <w:b/>
                <w:sz w:val="20"/>
                <w:szCs w:val="20"/>
              </w:rPr>
            </w:pPr>
          </w:p>
          <w:p w14:paraId="142D048C" w14:textId="2D243E28" w:rsidR="009F0F8C" w:rsidRDefault="003C6700" w:rsidP="004550B9">
            <w:pPr>
              <w:jc w:val="center"/>
              <w:rPr>
                <w:sz w:val="20"/>
                <w:szCs w:val="20"/>
              </w:rPr>
            </w:pPr>
            <w:r>
              <w:rPr>
                <w:sz w:val="20"/>
                <w:szCs w:val="20"/>
              </w:rPr>
              <w:t>Value- Faith, Love, Hope.</w:t>
            </w:r>
          </w:p>
          <w:p w14:paraId="06B52090" w14:textId="77777777" w:rsidR="009F0F8C" w:rsidRDefault="009F0F8C" w:rsidP="00237BDC">
            <w:pPr>
              <w:rPr>
                <w:sz w:val="20"/>
                <w:szCs w:val="20"/>
              </w:rPr>
            </w:pPr>
          </w:p>
        </w:tc>
        <w:tc>
          <w:tcPr>
            <w:tcW w:w="4164" w:type="dxa"/>
            <w:gridSpan w:val="2"/>
            <w:tcBorders>
              <w:bottom w:val="single" w:sz="4" w:space="0" w:color="000000" w:themeColor="text1"/>
            </w:tcBorders>
          </w:tcPr>
          <w:p w14:paraId="09C22BF0" w14:textId="628A6AD2" w:rsidR="35244456" w:rsidRDefault="35244456" w:rsidP="35244456">
            <w:pPr>
              <w:jc w:val="center"/>
              <w:rPr>
                <w:sz w:val="16"/>
                <w:szCs w:val="16"/>
              </w:rPr>
            </w:pPr>
          </w:p>
          <w:p w14:paraId="2F2E7C74" w14:textId="40DB1A7E" w:rsidR="35244456" w:rsidRDefault="35244456" w:rsidP="35244456">
            <w:pPr>
              <w:jc w:val="center"/>
              <w:rPr>
                <w:sz w:val="16"/>
                <w:szCs w:val="16"/>
              </w:rPr>
            </w:pPr>
            <w:r w:rsidRPr="35244456">
              <w:rPr>
                <w:sz w:val="16"/>
                <w:szCs w:val="16"/>
              </w:rPr>
              <w:t>Relationships</w:t>
            </w:r>
          </w:p>
          <w:p w14:paraId="7696BD7C" w14:textId="33121090" w:rsidR="35244456" w:rsidRDefault="35244456" w:rsidP="35244456">
            <w:pPr>
              <w:jc w:val="center"/>
              <w:rPr>
                <w:sz w:val="16"/>
                <w:szCs w:val="16"/>
              </w:rPr>
            </w:pPr>
          </w:p>
          <w:p w14:paraId="4AD5B7A5" w14:textId="1F0F31F3" w:rsidR="35244456" w:rsidRDefault="35244456" w:rsidP="35244456">
            <w:pPr>
              <w:jc w:val="center"/>
              <w:rPr>
                <w:sz w:val="16"/>
                <w:szCs w:val="16"/>
              </w:rPr>
            </w:pPr>
            <w:r w:rsidRPr="35244456">
              <w:rPr>
                <w:sz w:val="16"/>
                <w:szCs w:val="16"/>
              </w:rPr>
              <w:t>Managing friendships and peer influence.</w:t>
            </w:r>
          </w:p>
          <w:p w14:paraId="42F637E9" w14:textId="7CEFB949" w:rsidR="35244456" w:rsidRDefault="35244456" w:rsidP="35244456">
            <w:pPr>
              <w:jc w:val="center"/>
              <w:rPr>
                <w:sz w:val="16"/>
                <w:szCs w:val="16"/>
              </w:rPr>
            </w:pPr>
          </w:p>
          <w:p w14:paraId="18D6C430" w14:textId="0AA58B47" w:rsidR="35244456" w:rsidRDefault="35244456" w:rsidP="35244456">
            <w:pPr>
              <w:jc w:val="center"/>
              <w:rPr>
                <w:sz w:val="16"/>
                <w:szCs w:val="16"/>
              </w:rPr>
            </w:pPr>
            <w:r w:rsidRPr="35244456">
              <w:rPr>
                <w:sz w:val="16"/>
                <w:szCs w:val="16"/>
              </w:rPr>
              <w:t>Physical contact and feeling safe.</w:t>
            </w:r>
          </w:p>
          <w:p w14:paraId="1E6AF1CE" w14:textId="4BA4DA44" w:rsidR="35244456" w:rsidRDefault="35244456" w:rsidP="35244456">
            <w:pPr>
              <w:jc w:val="center"/>
              <w:rPr>
                <w:sz w:val="16"/>
                <w:szCs w:val="16"/>
              </w:rPr>
            </w:pPr>
          </w:p>
          <w:p w14:paraId="5B74D4F8" w14:textId="30827AA3" w:rsidR="35244456" w:rsidRDefault="35244456" w:rsidP="35244456">
            <w:pPr>
              <w:jc w:val="center"/>
              <w:rPr>
                <w:sz w:val="16"/>
                <w:szCs w:val="16"/>
              </w:rPr>
            </w:pPr>
            <w:r w:rsidRPr="27430BD9">
              <w:rPr>
                <w:sz w:val="16"/>
                <w:szCs w:val="16"/>
              </w:rPr>
              <w:t>Responding respectfully to a wide range of people; recognising prejudice and discrimination.</w:t>
            </w:r>
            <w:r w:rsidR="03B2ADB8" w:rsidRPr="27430BD9">
              <w:rPr>
                <w:sz w:val="16"/>
                <w:szCs w:val="16"/>
              </w:rPr>
              <w:t>3</w:t>
            </w:r>
          </w:p>
        </w:tc>
        <w:tc>
          <w:tcPr>
            <w:tcW w:w="4714" w:type="dxa"/>
            <w:gridSpan w:val="3"/>
            <w:tcBorders>
              <w:bottom w:val="single" w:sz="4" w:space="0" w:color="000000" w:themeColor="text1"/>
            </w:tcBorders>
          </w:tcPr>
          <w:p w14:paraId="06070193" w14:textId="05E403E5" w:rsidR="2945AF61" w:rsidRDefault="2945AF61" w:rsidP="35244456">
            <w:pPr>
              <w:jc w:val="center"/>
              <w:rPr>
                <w:sz w:val="16"/>
                <w:szCs w:val="16"/>
              </w:rPr>
            </w:pPr>
            <w:r w:rsidRPr="35244456">
              <w:rPr>
                <w:sz w:val="16"/>
                <w:szCs w:val="16"/>
              </w:rPr>
              <w:t>Living in the wider world</w:t>
            </w:r>
          </w:p>
          <w:p w14:paraId="27F85576" w14:textId="63023EA0" w:rsidR="2945AF61" w:rsidRDefault="2945AF61" w:rsidP="35244456">
            <w:pPr>
              <w:spacing w:before="240" w:after="240"/>
              <w:jc w:val="center"/>
              <w:rPr>
                <w:sz w:val="16"/>
                <w:szCs w:val="16"/>
              </w:rPr>
            </w:pPr>
            <w:r w:rsidRPr="35244456">
              <w:rPr>
                <w:sz w:val="16"/>
                <w:szCs w:val="16"/>
              </w:rPr>
              <w:t>Protecting the environment; compassion towards others.</w:t>
            </w:r>
          </w:p>
          <w:p w14:paraId="64B18ED0" w14:textId="3D6D6B32" w:rsidR="2945AF61" w:rsidRDefault="2945AF61" w:rsidP="35244456">
            <w:pPr>
              <w:spacing w:before="240" w:after="240"/>
              <w:jc w:val="center"/>
              <w:rPr>
                <w:sz w:val="16"/>
                <w:szCs w:val="16"/>
              </w:rPr>
            </w:pPr>
            <w:r w:rsidRPr="35244456">
              <w:rPr>
                <w:sz w:val="16"/>
                <w:szCs w:val="16"/>
              </w:rPr>
              <w:t>How information online is targeted; different media types; their role and impact.</w:t>
            </w:r>
          </w:p>
          <w:p w14:paraId="68383F02" w14:textId="45031D16" w:rsidR="2945AF61" w:rsidRDefault="2945AF61" w:rsidP="35244456">
            <w:pPr>
              <w:spacing w:before="240" w:after="240"/>
              <w:rPr>
                <w:sz w:val="16"/>
                <w:szCs w:val="16"/>
              </w:rPr>
            </w:pPr>
            <w:r w:rsidRPr="35244456">
              <w:rPr>
                <w:sz w:val="16"/>
                <w:szCs w:val="16"/>
              </w:rPr>
              <w:t>Identifying job interests and aspirations; what influences career choices; workplace stereotypes.</w:t>
            </w:r>
          </w:p>
          <w:p w14:paraId="5673694D" w14:textId="31B66BCD" w:rsidR="35244456" w:rsidRDefault="35244456" w:rsidP="35244456">
            <w:pPr>
              <w:spacing w:before="240" w:after="240"/>
              <w:rPr>
                <w:sz w:val="16"/>
                <w:szCs w:val="16"/>
              </w:rPr>
            </w:pPr>
          </w:p>
        </w:tc>
        <w:tc>
          <w:tcPr>
            <w:tcW w:w="4877" w:type="dxa"/>
            <w:gridSpan w:val="3"/>
            <w:tcBorders>
              <w:bottom w:val="single" w:sz="4" w:space="0" w:color="000000" w:themeColor="text1"/>
            </w:tcBorders>
          </w:tcPr>
          <w:p w14:paraId="7A25E76B" w14:textId="08BE9B6E" w:rsidR="009F0F8C" w:rsidRDefault="348D2578" w:rsidP="35244456">
            <w:pPr>
              <w:spacing w:before="240" w:after="240"/>
              <w:jc w:val="center"/>
              <w:rPr>
                <w:sz w:val="16"/>
                <w:szCs w:val="16"/>
              </w:rPr>
            </w:pPr>
            <w:r w:rsidRPr="35244456">
              <w:rPr>
                <w:sz w:val="16"/>
                <w:szCs w:val="16"/>
              </w:rPr>
              <w:t>Health and wellbeing</w:t>
            </w:r>
          </w:p>
          <w:p w14:paraId="3878B926" w14:textId="0B342599" w:rsidR="009F0F8C" w:rsidRDefault="348D2578" w:rsidP="35244456">
            <w:pPr>
              <w:spacing w:before="240" w:after="240"/>
              <w:rPr>
                <w:sz w:val="16"/>
                <w:szCs w:val="16"/>
              </w:rPr>
            </w:pPr>
            <w:r w:rsidRPr="35244456">
              <w:rPr>
                <w:sz w:val="16"/>
                <w:szCs w:val="16"/>
              </w:rPr>
              <w:t>Health sleep habits; sun safety, medicine, vaccinations, immunisations and allergies.</w:t>
            </w:r>
          </w:p>
          <w:p w14:paraId="402858A5" w14:textId="6BFB4A7C" w:rsidR="009F0F8C" w:rsidRDefault="348D2578" w:rsidP="35244456">
            <w:pPr>
              <w:spacing w:before="240" w:after="240"/>
              <w:rPr>
                <w:sz w:val="16"/>
                <w:szCs w:val="16"/>
              </w:rPr>
            </w:pPr>
            <w:r w:rsidRPr="35244456">
              <w:rPr>
                <w:sz w:val="16"/>
                <w:szCs w:val="16"/>
              </w:rPr>
              <w:t>Physical and emotional changes in puberty; external genitalia; personal hygiene routines; support with puberty.</w:t>
            </w:r>
          </w:p>
          <w:p w14:paraId="178572A6" w14:textId="2C17B099" w:rsidR="009F0F8C" w:rsidRDefault="348D2578" w:rsidP="35244456">
            <w:pPr>
              <w:spacing w:before="240" w:after="240"/>
              <w:rPr>
                <w:sz w:val="16"/>
                <w:szCs w:val="16"/>
              </w:rPr>
            </w:pPr>
            <w:r w:rsidRPr="35244456">
              <w:rPr>
                <w:sz w:val="16"/>
                <w:szCs w:val="16"/>
              </w:rPr>
              <w:t>Keeping safe in different situations; including responding in emergencies; first aid and FGM.</w:t>
            </w:r>
          </w:p>
          <w:p w14:paraId="073C1459" w14:textId="72F77A46" w:rsidR="009F0F8C" w:rsidRDefault="009F0F8C" w:rsidP="35244456">
            <w:pPr>
              <w:spacing w:before="240" w:after="240"/>
              <w:rPr>
                <w:sz w:val="16"/>
                <w:szCs w:val="16"/>
              </w:rPr>
            </w:pPr>
          </w:p>
          <w:p w14:paraId="26E559F3" w14:textId="77777777" w:rsidR="009F0F8C" w:rsidRDefault="009F0F8C">
            <w:pPr>
              <w:jc w:val="center"/>
              <w:rPr>
                <w:sz w:val="16"/>
                <w:szCs w:val="16"/>
              </w:rPr>
            </w:pPr>
          </w:p>
        </w:tc>
      </w:tr>
    </w:tbl>
    <w:p w14:paraId="0731587D" w14:textId="77777777" w:rsidR="009F0F8C" w:rsidRDefault="009F0F8C">
      <w:pPr>
        <w:rPr>
          <w:sz w:val="18"/>
          <w:szCs w:val="18"/>
        </w:rPr>
      </w:pPr>
    </w:p>
    <w:sectPr w:rsidR="009F0F8C">
      <w:pgSz w:w="16838" w:h="11906" w:orient="landscape"/>
      <w:pgMar w:top="360" w:right="1440" w:bottom="360"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v69SMklsD6W7mW" int2:id="P03ML3F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4610D"/>
    <w:multiLevelType w:val="hybridMultilevel"/>
    <w:tmpl w:val="E5EC509E"/>
    <w:lvl w:ilvl="0" w:tplc="2D0A1CF2">
      <w:start w:val="1"/>
      <w:numFmt w:val="bullet"/>
      <w:lvlText w:val=""/>
      <w:lvlJc w:val="left"/>
      <w:pPr>
        <w:ind w:left="-360" w:hanging="360"/>
      </w:pPr>
      <w:rPr>
        <w:rFonts w:ascii="Symbol" w:hAnsi="Symbol" w:hint="default"/>
      </w:rPr>
    </w:lvl>
    <w:lvl w:ilvl="1" w:tplc="E64477C0">
      <w:start w:val="1"/>
      <w:numFmt w:val="bullet"/>
      <w:lvlText w:val="o"/>
      <w:lvlJc w:val="left"/>
      <w:pPr>
        <w:ind w:left="360" w:hanging="360"/>
      </w:pPr>
      <w:rPr>
        <w:rFonts w:ascii="Courier New" w:hAnsi="Courier New" w:hint="default"/>
      </w:rPr>
    </w:lvl>
    <w:lvl w:ilvl="2" w:tplc="9D02C7D6">
      <w:start w:val="1"/>
      <w:numFmt w:val="bullet"/>
      <w:lvlText w:val=""/>
      <w:lvlJc w:val="left"/>
      <w:pPr>
        <w:ind w:left="1080" w:hanging="360"/>
      </w:pPr>
      <w:rPr>
        <w:rFonts w:ascii="Wingdings" w:hAnsi="Wingdings" w:hint="default"/>
      </w:rPr>
    </w:lvl>
    <w:lvl w:ilvl="3" w:tplc="EAEAD9D6">
      <w:start w:val="1"/>
      <w:numFmt w:val="bullet"/>
      <w:lvlText w:val=""/>
      <w:lvlJc w:val="left"/>
      <w:pPr>
        <w:ind w:left="1800" w:hanging="360"/>
      </w:pPr>
      <w:rPr>
        <w:rFonts w:ascii="Symbol" w:hAnsi="Symbol" w:hint="default"/>
      </w:rPr>
    </w:lvl>
    <w:lvl w:ilvl="4" w:tplc="66A2EBF6">
      <w:start w:val="1"/>
      <w:numFmt w:val="bullet"/>
      <w:lvlText w:val="o"/>
      <w:lvlJc w:val="left"/>
      <w:pPr>
        <w:ind w:left="2520" w:hanging="360"/>
      </w:pPr>
      <w:rPr>
        <w:rFonts w:ascii="Courier New" w:hAnsi="Courier New" w:hint="default"/>
      </w:rPr>
    </w:lvl>
    <w:lvl w:ilvl="5" w:tplc="049E88B2">
      <w:start w:val="1"/>
      <w:numFmt w:val="bullet"/>
      <w:lvlText w:val=""/>
      <w:lvlJc w:val="left"/>
      <w:pPr>
        <w:ind w:left="3240" w:hanging="360"/>
      </w:pPr>
      <w:rPr>
        <w:rFonts w:ascii="Wingdings" w:hAnsi="Wingdings" w:hint="default"/>
      </w:rPr>
    </w:lvl>
    <w:lvl w:ilvl="6" w:tplc="92A092BC">
      <w:start w:val="1"/>
      <w:numFmt w:val="bullet"/>
      <w:lvlText w:val=""/>
      <w:lvlJc w:val="left"/>
      <w:pPr>
        <w:ind w:left="3960" w:hanging="360"/>
      </w:pPr>
      <w:rPr>
        <w:rFonts w:ascii="Symbol" w:hAnsi="Symbol" w:hint="default"/>
      </w:rPr>
    </w:lvl>
    <w:lvl w:ilvl="7" w:tplc="D6646788">
      <w:start w:val="1"/>
      <w:numFmt w:val="bullet"/>
      <w:lvlText w:val="o"/>
      <w:lvlJc w:val="left"/>
      <w:pPr>
        <w:ind w:left="4680" w:hanging="360"/>
      </w:pPr>
      <w:rPr>
        <w:rFonts w:ascii="Courier New" w:hAnsi="Courier New" w:hint="default"/>
      </w:rPr>
    </w:lvl>
    <w:lvl w:ilvl="8" w:tplc="30EE820A">
      <w:start w:val="1"/>
      <w:numFmt w:val="bullet"/>
      <w:lvlText w:val=""/>
      <w:lvlJc w:val="left"/>
      <w:pPr>
        <w:ind w:left="5400" w:hanging="360"/>
      </w:pPr>
      <w:rPr>
        <w:rFonts w:ascii="Wingdings" w:hAnsi="Wingdings" w:hint="default"/>
      </w:rPr>
    </w:lvl>
  </w:abstractNum>
  <w:abstractNum w:abstractNumId="1" w15:restartNumberingAfterBreak="0">
    <w:nsid w:val="0E57640D"/>
    <w:multiLevelType w:val="hybridMultilevel"/>
    <w:tmpl w:val="0F26977E"/>
    <w:lvl w:ilvl="0" w:tplc="FFFFFFFF">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B90141"/>
    <w:multiLevelType w:val="hybridMultilevel"/>
    <w:tmpl w:val="A18616FC"/>
    <w:lvl w:ilvl="0" w:tplc="EE8E6BF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BB6F1"/>
    <w:multiLevelType w:val="hybridMultilevel"/>
    <w:tmpl w:val="E070AB9A"/>
    <w:lvl w:ilvl="0" w:tplc="CECAC1B8">
      <w:start w:val="1"/>
      <w:numFmt w:val="bullet"/>
      <w:lvlText w:val=""/>
      <w:lvlJc w:val="left"/>
      <w:pPr>
        <w:ind w:left="720" w:hanging="360"/>
      </w:pPr>
      <w:rPr>
        <w:rFonts w:ascii="Symbol" w:hAnsi="Symbol" w:hint="default"/>
      </w:rPr>
    </w:lvl>
    <w:lvl w:ilvl="1" w:tplc="68700C1C">
      <w:start w:val="1"/>
      <w:numFmt w:val="bullet"/>
      <w:lvlText w:val="o"/>
      <w:lvlJc w:val="left"/>
      <w:pPr>
        <w:ind w:left="1440" w:hanging="360"/>
      </w:pPr>
      <w:rPr>
        <w:rFonts w:ascii="Courier New" w:hAnsi="Courier New" w:hint="default"/>
      </w:rPr>
    </w:lvl>
    <w:lvl w:ilvl="2" w:tplc="FE1622AE">
      <w:start w:val="1"/>
      <w:numFmt w:val="bullet"/>
      <w:lvlText w:val=""/>
      <w:lvlJc w:val="left"/>
      <w:pPr>
        <w:ind w:left="2160" w:hanging="360"/>
      </w:pPr>
      <w:rPr>
        <w:rFonts w:ascii="Wingdings" w:hAnsi="Wingdings" w:hint="default"/>
      </w:rPr>
    </w:lvl>
    <w:lvl w:ilvl="3" w:tplc="ECEE0932">
      <w:start w:val="1"/>
      <w:numFmt w:val="bullet"/>
      <w:lvlText w:val=""/>
      <w:lvlJc w:val="left"/>
      <w:pPr>
        <w:ind w:left="2880" w:hanging="360"/>
      </w:pPr>
      <w:rPr>
        <w:rFonts w:ascii="Symbol" w:hAnsi="Symbol" w:hint="default"/>
      </w:rPr>
    </w:lvl>
    <w:lvl w:ilvl="4" w:tplc="2876A388">
      <w:start w:val="1"/>
      <w:numFmt w:val="bullet"/>
      <w:lvlText w:val="o"/>
      <w:lvlJc w:val="left"/>
      <w:pPr>
        <w:ind w:left="3600" w:hanging="360"/>
      </w:pPr>
      <w:rPr>
        <w:rFonts w:ascii="Courier New" w:hAnsi="Courier New" w:hint="default"/>
      </w:rPr>
    </w:lvl>
    <w:lvl w:ilvl="5" w:tplc="1360AD08">
      <w:start w:val="1"/>
      <w:numFmt w:val="bullet"/>
      <w:lvlText w:val=""/>
      <w:lvlJc w:val="left"/>
      <w:pPr>
        <w:ind w:left="4320" w:hanging="360"/>
      </w:pPr>
      <w:rPr>
        <w:rFonts w:ascii="Wingdings" w:hAnsi="Wingdings" w:hint="default"/>
      </w:rPr>
    </w:lvl>
    <w:lvl w:ilvl="6" w:tplc="8AEE3E96">
      <w:start w:val="1"/>
      <w:numFmt w:val="bullet"/>
      <w:lvlText w:val=""/>
      <w:lvlJc w:val="left"/>
      <w:pPr>
        <w:ind w:left="5040" w:hanging="360"/>
      </w:pPr>
      <w:rPr>
        <w:rFonts w:ascii="Symbol" w:hAnsi="Symbol" w:hint="default"/>
      </w:rPr>
    </w:lvl>
    <w:lvl w:ilvl="7" w:tplc="627E0C44">
      <w:start w:val="1"/>
      <w:numFmt w:val="bullet"/>
      <w:lvlText w:val="o"/>
      <w:lvlJc w:val="left"/>
      <w:pPr>
        <w:ind w:left="5760" w:hanging="360"/>
      </w:pPr>
      <w:rPr>
        <w:rFonts w:ascii="Courier New" w:hAnsi="Courier New" w:hint="default"/>
      </w:rPr>
    </w:lvl>
    <w:lvl w:ilvl="8" w:tplc="F96679F0">
      <w:start w:val="1"/>
      <w:numFmt w:val="bullet"/>
      <w:lvlText w:val=""/>
      <w:lvlJc w:val="left"/>
      <w:pPr>
        <w:ind w:left="6480" w:hanging="360"/>
      </w:pPr>
      <w:rPr>
        <w:rFonts w:ascii="Wingdings" w:hAnsi="Wingdings" w:hint="default"/>
      </w:rPr>
    </w:lvl>
  </w:abstractNum>
  <w:abstractNum w:abstractNumId="4" w15:restartNumberingAfterBreak="0">
    <w:nsid w:val="186E1811"/>
    <w:multiLevelType w:val="hybridMultilevel"/>
    <w:tmpl w:val="3606F9EA"/>
    <w:lvl w:ilvl="0" w:tplc="0EAC611E">
      <w:start w:val="1"/>
      <w:numFmt w:val="bullet"/>
      <w:lvlText w:val=""/>
      <w:lvlJc w:val="left"/>
      <w:pPr>
        <w:ind w:left="720" w:hanging="360"/>
      </w:pPr>
      <w:rPr>
        <w:rFonts w:ascii="Symbol" w:hAnsi="Symbol" w:hint="default"/>
      </w:rPr>
    </w:lvl>
    <w:lvl w:ilvl="1" w:tplc="24124BC6">
      <w:start w:val="1"/>
      <w:numFmt w:val="bullet"/>
      <w:lvlText w:val="o"/>
      <w:lvlJc w:val="left"/>
      <w:pPr>
        <w:ind w:left="1440" w:hanging="360"/>
      </w:pPr>
      <w:rPr>
        <w:rFonts w:ascii="Courier New" w:hAnsi="Courier New" w:hint="default"/>
      </w:rPr>
    </w:lvl>
    <w:lvl w:ilvl="2" w:tplc="5EB0EB8A">
      <w:start w:val="1"/>
      <w:numFmt w:val="bullet"/>
      <w:lvlText w:val=""/>
      <w:lvlJc w:val="left"/>
      <w:pPr>
        <w:ind w:left="2160" w:hanging="360"/>
      </w:pPr>
      <w:rPr>
        <w:rFonts w:ascii="Wingdings" w:hAnsi="Wingdings" w:hint="default"/>
      </w:rPr>
    </w:lvl>
    <w:lvl w:ilvl="3" w:tplc="BF1073F4">
      <w:start w:val="1"/>
      <w:numFmt w:val="bullet"/>
      <w:lvlText w:val=""/>
      <w:lvlJc w:val="left"/>
      <w:pPr>
        <w:ind w:left="2880" w:hanging="360"/>
      </w:pPr>
      <w:rPr>
        <w:rFonts w:ascii="Symbol" w:hAnsi="Symbol" w:hint="default"/>
      </w:rPr>
    </w:lvl>
    <w:lvl w:ilvl="4" w:tplc="F3B4F79E">
      <w:start w:val="1"/>
      <w:numFmt w:val="bullet"/>
      <w:lvlText w:val="o"/>
      <w:lvlJc w:val="left"/>
      <w:pPr>
        <w:ind w:left="3600" w:hanging="360"/>
      </w:pPr>
      <w:rPr>
        <w:rFonts w:ascii="Courier New" w:hAnsi="Courier New" w:hint="default"/>
      </w:rPr>
    </w:lvl>
    <w:lvl w:ilvl="5" w:tplc="2DD22532">
      <w:start w:val="1"/>
      <w:numFmt w:val="bullet"/>
      <w:lvlText w:val=""/>
      <w:lvlJc w:val="left"/>
      <w:pPr>
        <w:ind w:left="4320" w:hanging="360"/>
      </w:pPr>
      <w:rPr>
        <w:rFonts w:ascii="Wingdings" w:hAnsi="Wingdings" w:hint="default"/>
      </w:rPr>
    </w:lvl>
    <w:lvl w:ilvl="6" w:tplc="3CF02BC8">
      <w:start w:val="1"/>
      <w:numFmt w:val="bullet"/>
      <w:lvlText w:val=""/>
      <w:lvlJc w:val="left"/>
      <w:pPr>
        <w:ind w:left="5040" w:hanging="360"/>
      </w:pPr>
      <w:rPr>
        <w:rFonts w:ascii="Symbol" w:hAnsi="Symbol" w:hint="default"/>
      </w:rPr>
    </w:lvl>
    <w:lvl w:ilvl="7" w:tplc="FAB80D88">
      <w:start w:val="1"/>
      <w:numFmt w:val="bullet"/>
      <w:lvlText w:val="o"/>
      <w:lvlJc w:val="left"/>
      <w:pPr>
        <w:ind w:left="5760" w:hanging="360"/>
      </w:pPr>
      <w:rPr>
        <w:rFonts w:ascii="Courier New" w:hAnsi="Courier New" w:hint="default"/>
      </w:rPr>
    </w:lvl>
    <w:lvl w:ilvl="8" w:tplc="7B3E8DDC">
      <w:start w:val="1"/>
      <w:numFmt w:val="bullet"/>
      <w:lvlText w:val=""/>
      <w:lvlJc w:val="left"/>
      <w:pPr>
        <w:ind w:left="6480" w:hanging="360"/>
      </w:pPr>
      <w:rPr>
        <w:rFonts w:ascii="Wingdings" w:hAnsi="Wingdings" w:hint="default"/>
      </w:rPr>
    </w:lvl>
  </w:abstractNum>
  <w:abstractNum w:abstractNumId="5" w15:restartNumberingAfterBreak="0">
    <w:nsid w:val="289E6FEE"/>
    <w:multiLevelType w:val="hybridMultilevel"/>
    <w:tmpl w:val="020AA170"/>
    <w:lvl w:ilvl="0" w:tplc="AEE634A8">
      <w:start w:val="1"/>
      <w:numFmt w:val="decimal"/>
      <w:lvlText w:val="%1."/>
      <w:lvlJc w:val="left"/>
      <w:pPr>
        <w:ind w:left="720" w:hanging="360"/>
      </w:pPr>
    </w:lvl>
    <w:lvl w:ilvl="1" w:tplc="8A30D518">
      <w:start w:val="1"/>
      <w:numFmt w:val="lowerLetter"/>
      <w:lvlText w:val="%2."/>
      <w:lvlJc w:val="left"/>
      <w:pPr>
        <w:ind w:left="1440" w:hanging="360"/>
      </w:pPr>
    </w:lvl>
    <w:lvl w:ilvl="2" w:tplc="951CD4B8">
      <w:start w:val="1"/>
      <w:numFmt w:val="lowerRoman"/>
      <w:lvlText w:val="%3."/>
      <w:lvlJc w:val="right"/>
      <w:pPr>
        <w:ind w:left="2160" w:hanging="180"/>
      </w:pPr>
    </w:lvl>
    <w:lvl w:ilvl="3" w:tplc="5410771A">
      <w:start w:val="1"/>
      <w:numFmt w:val="decimal"/>
      <w:lvlText w:val="%4."/>
      <w:lvlJc w:val="left"/>
      <w:pPr>
        <w:ind w:left="2880" w:hanging="360"/>
      </w:pPr>
    </w:lvl>
    <w:lvl w:ilvl="4" w:tplc="8B4AF79A">
      <w:start w:val="1"/>
      <w:numFmt w:val="lowerLetter"/>
      <w:lvlText w:val="%5."/>
      <w:lvlJc w:val="left"/>
      <w:pPr>
        <w:ind w:left="3600" w:hanging="360"/>
      </w:pPr>
    </w:lvl>
    <w:lvl w:ilvl="5" w:tplc="69B6F6DC">
      <w:start w:val="1"/>
      <w:numFmt w:val="lowerRoman"/>
      <w:lvlText w:val="%6."/>
      <w:lvlJc w:val="right"/>
      <w:pPr>
        <w:ind w:left="4320" w:hanging="180"/>
      </w:pPr>
    </w:lvl>
    <w:lvl w:ilvl="6" w:tplc="1AD6F668">
      <w:start w:val="1"/>
      <w:numFmt w:val="decimal"/>
      <w:lvlText w:val="%7."/>
      <w:lvlJc w:val="left"/>
      <w:pPr>
        <w:ind w:left="5040" w:hanging="360"/>
      </w:pPr>
    </w:lvl>
    <w:lvl w:ilvl="7" w:tplc="97AAC2AC">
      <w:start w:val="1"/>
      <w:numFmt w:val="lowerLetter"/>
      <w:lvlText w:val="%8."/>
      <w:lvlJc w:val="left"/>
      <w:pPr>
        <w:ind w:left="5760" w:hanging="360"/>
      </w:pPr>
    </w:lvl>
    <w:lvl w:ilvl="8" w:tplc="B3A8B530">
      <w:start w:val="1"/>
      <w:numFmt w:val="lowerRoman"/>
      <w:lvlText w:val="%9."/>
      <w:lvlJc w:val="right"/>
      <w:pPr>
        <w:ind w:left="6480" w:hanging="180"/>
      </w:pPr>
    </w:lvl>
  </w:abstractNum>
  <w:abstractNum w:abstractNumId="6" w15:restartNumberingAfterBreak="0">
    <w:nsid w:val="3099093F"/>
    <w:multiLevelType w:val="multilevel"/>
    <w:tmpl w:val="C56C6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666D4C"/>
    <w:multiLevelType w:val="hybridMultilevel"/>
    <w:tmpl w:val="199E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363E3"/>
    <w:multiLevelType w:val="hybridMultilevel"/>
    <w:tmpl w:val="1136A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E7C213D"/>
    <w:multiLevelType w:val="hybridMultilevel"/>
    <w:tmpl w:val="6980F2C6"/>
    <w:lvl w:ilvl="0" w:tplc="EE8E6BF0">
      <w:numFmt w:val="bullet"/>
      <w:lvlText w:val="-"/>
      <w:lvlJc w:val="left"/>
      <w:pPr>
        <w:ind w:left="36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51A74"/>
    <w:multiLevelType w:val="hybridMultilevel"/>
    <w:tmpl w:val="CD5CFD46"/>
    <w:lvl w:ilvl="0" w:tplc="084A5E80">
      <w:start w:val="1"/>
      <w:numFmt w:val="bullet"/>
      <w:lvlText w:val=""/>
      <w:lvlJc w:val="left"/>
      <w:pPr>
        <w:ind w:left="720" w:hanging="360"/>
      </w:pPr>
      <w:rPr>
        <w:rFonts w:ascii="Symbol" w:hAnsi="Symbol" w:hint="default"/>
      </w:rPr>
    </w:lvl>
    <w:lvl w:ilvl="1" w:tplc="E2DC9000">
      <w:start w:val="1"/>
      <w:numFmt w:val="bullet"/>
      <w:lvlText w:val="o"/>
      <w:lvlJc w:val="left"/>
      <w:pPr>
        <w:ind w:left="1440" w:hanging="360"/>
      </w:pPr>
      <w:rPr>
        <w:rFonts w:ascii="Courier New" w:hAnsi="Courier New" w:hint="default"/>
      </w:rPr>
    </w:lvl>
    <w:lvl w:ilvl="2" w:tplc="E9CAA8B4">
      <w:start w:val="1"/>
      <w:numFmt w:val="bullet"/>
      <w:lvlText w:val=""/>
      <w:lvlJc w:val="left"/>
      <w:pPr>
        <w:ind w:left="2160" w:hanging="360"/>
      </w:pPr>
      <w:rPr>
        <w:rFonts w:ascii="Wingdings" w:hAnsi="Wingdings" w:hint="default"/>
      </w:rPr>
    </w:lvl>
    <w:lvl w:ilvl="3" w:tplc="9EEC433C">
      <w:start w:val="1"/>
      <w:numFmt w:val="bullet"/>
      <w:lvlText w:val=""/>
      <w:lvlJc w:val="left"/>
      <w:pPr>
        <w:ind w:left="2880" w:hanging="360"/>
      </w:pPr>
      <w:rPr>
        <w:rFonts w:ascii="Symbol" w:hAnsi="Symbol" w:hint="default"/>
      </w:rPr>
    </w:lvl>
    <w:lvl w:ilvl="4" w:tplc="C52CCE64">
      <w:start w:val="1"/>
      <w:numFmt w:val="bullet"/>
      <w:lvlText w:val="o"/>
      <w:lvlJc w:val="left"/>
      <w:pPr>
        <w:ind w:left="3600" w:hanging="360"/>
      </w:pPr>
      <w:rPr>
        <w:rFonts w:ascii="Courier New" w:hAnsi="Courier New" w:hint="default"/>
      </w:rPr>
    </w:lvl>
    <w:lvl w:ilvl="5" w:tplc="4E3CA986">
      <w:start w:val="1"/>
      <w:numFmt w:val="bullet"/>
      <w:lvlText w:val=""/>
      <w:lvlJc w:val="left"/>
      <w:pPr>
        <w:ind w:left="4320" w:hanging="360"/>
      </w:pPr>
      <w:rPr>
        <w:rFonts w:ascii="Wingdings" w:hAnsi="Wingdings" w:hint="default"/>
      </w:rPr>
    </w:lvl>
    <w:lvl w:ilvl="6" w:tplc="F3885BEA">
      <w:start w:val="1"/>
      <w:numFmt w:val="bullet"/>
      <w:lvlText w:val=""/>
      <w:lvlJc w:val="left"/>
      <w:pPr>
        <w:ind w:left="5040" w:hanging="360"/>
      </w:pPr>
      <w:rPr>
        <w:rFonts w:ascii="Symbol" w:hAnsi="Symbol" w:hint="default"/>
      </w:rPr>
    </w:lvl>
    <w:lvl w:ilvl="7" w:tplc="796CBB80">
      <w:start w:val="1"/>
      <w:numFmt w:val="bullet"/>
      <w:lvlText w:val="o"/>
      <w:lvlJc w:val="left"/>
      <w:pPr>
        <w:ind w:left="5760" w:hanging="360"/>
      </w:pPr>
      <w:rPr>
        <w:rFonts w:ascii="Courier New" w:hAnsi="Courier New" w:hint="default"/>
      </w:rPr>
    </w:lvl>
    <w:lvl w:ilvl="8" w:tplc="ADFC329C">
      <w:start w:val="1"/>
      <w:numFmt w:val="bullet"/>
      <w:lvlText w:val=""/>
      <w:lvlJc w:val="left"/>
      <w:pPr>
        <w:ind w:left="6480" w:hanging="360"/>
      </w:pPr>
      <w:rPr>
        <w:rFonts w:ascii="Wingdings" w:hAnsi="Wingdings" w:hint="default"/>
      </w:rPr>
    </w:lvl>
  </w:abstractNum>
  <w:abstractNum w:abstractNumId="11" w15:restartNumberingAfterBreak="0">
    <w:nsid w:val="70C04A8F"/>
    <w:multiLevelType w:val="hybridMultilevel"/>
    <w:tmpl w:val="1EE82402"/>
    <w:lvl w:ilvl="0" w:tplc="EE8E6BF0">
      <w:numFmt w:val="bullet"/>
      <w:lvlText w:val="-"/>
      <w:lvlJc w:val="left"/>
      <w:pPr>
        <w:ind w:left="360" w:hanging="360"/>
      </w:pPr>
      <w:rPr>
        <w:rFonts w:ascii="Arial" w:eastAsia="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23070B2"/>
    <w:multiLevelType w:val="hybridMultilevel"/>
    <w:tmpl w:val="42E0D8E0"/>
    <w:lvl w:ilvl="0" w:tplc="EE8E6BF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7F6250"/>
    <w:multiLevelType w:val="hybridMultilevel"/>
    <w:tmpl w:val="B61CC26A"/>
    <w:lvl w:ilvl="0" w:tplc="EE8E6BF0">
      <w:numFmt w:val="bullet"/>
      <w:lvlText w:val="-"/>
      <w:lvlJc w:val="left"/>
      <w:pPr>
        <w:ind w:left="360" w:hanging="360"/>
      </w:pPr>
      <w:rPr>
        <w:rFonts w:ascii="Arial" w:eastAsia="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51401298">
    <w:abstractNumId w:val="5"/>
  </w:num>
  <w:num w:numId="2" w16cid:durableId="295379293">
    <w:abstractNumId w:val="4"/>
  </w:num>
  <w:num w:numId="3" w16cid:durableId="1032069857">
    <w:abstractNumId w:val="0"/>
  </w:num>
  <w:num w:numId="4" w16cid:durableId="127017548">
    <w:abstractNumId w:val="3"/>
  </w:num>
  <w:num w:numId="5" w16cid:durableId="885064624">
    <w:abstractNumId w:val="10"/>
  </w:num>
  <w:num w:numId="6" w16cid:durableId="2141458396">
    <w:abstractNumId w:val="1"/>
  </w:num>
  <w:num w:numId="7" w16cid:durableId="866941992">
    <w:abstractNumId w:val="9"/>
  </w:num>
  <w:num w:numId="8" w16cid:durableId="772820194">
    <w:abstractNumId w:val="6"/>
  </w:num>
  <w:num w:numId="9" w16cid:durableId="1132332894">
    <w:abstractNumId w:val="11"/>
  </w:num>
  <w:num w:numId="10" w16cid:durableId="245694678">
    <w:abstractNumId w:val="13"/>
  </w:num>
  <w:num w:numId="11" w16cid:durableId="1626497437">
    <w:abstractNumId w:val="8"/>
  </w:num>
  <w:num w:numId="12" w16cid:durableId="643852856">
    <w:abstractNumId w:val="7"/>
  </w:num>
  <w:num w:numId="13" w16cid:durableId="2061664061">
    <w:abstractNumId w:val="12"/>
  </w:num>
  <w:num w:numId="14" w16cid:durableId="68505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F8C"/>
    <w:rsid w:val="00003A17"/>
    <w:rsid w:val="00014332"/>
    <w:rsid w:val="000700C5"/>
    <w:rsid w:val="0007617B"/>
    <w:rsid w:val="000973AA"/>
    <w:rsid w:val="000A3D35"/>
    <w:rsid w:val="000B380F"/>
    <w:rsid w:val="000D2869"/>
    <w:rsid w:val="000D3931"/>
    <w:rsid w:val="000E3996"/>
    <w:rsid w:val="000F61EA"/>
    <w:rsid w:val="00113700"/>
    <w:rsid w:val="00121657"/>
    <w:rsid w:val="001372AB"/>
    <w:rsid w:val="00152386"/>
    <w:rsid w:val="00152E24"/>
    <w:rsid w:val="00155E6B"/>
    <w:rsid w:val="00163310"/>
    <w:rsid w:val="001A4231"/>
    <w:rsid w:val="001B1FBD"/>
    <w:rsid w:val="001B69B2"/>
    <w:rsid w:val="00200D8D"/>
    <w:rsid w:val="00202EDD"/>
    <w:rsid w:val="00237BDC"/>
    <w:rsid w:val="00246A63"/>
    <w:rsid w:val="0026332C"/>
    <w:rsid w:val="0026646F"/>
    <w:rsid w:val="0027454C"/>
    <w:rsid w:val="00290068"/>
    <w:rsid w:val="00290F46"/>
    <w:rsid w:val="002C79B0"/>
    <w:rsid w:val="002D1530"/>
    <w:rsid w:val="002E1D75"/>
    <w:rsid w:val="002E3404"/>
    <w:rsid w:val="002E563A"/>
    <w:rsid w:val="002E6756"/>
    <w:rsid w:val="002E7EDA"/>
    <w:rsid w:val="002F199C"/>
    <w:rsid w:val="00320F68"/>
    <w:rsid w:val="003227E9"/>
    <w:rsid w:val="003407A4"/>
    <w:rsid w:val="00397795"/>
    <w:rsid w:val="003B3B28"/>
    <w:rsid w:val="003C6700"/>
    <w:rsid w:val="003D7F00"/>
    <w:rsid w:val="00401FE0"/>
    <w:rsid w:val="00413CC0"/>
    <w:rsid w:val="00437603"/>
    <w:rsid w:val="00440823"/>
    <w:rsid w:val="004550B9"/>
    <w:rsid w:val="00473D96"/>
    <w:rsid w:val="004B4899"/>
    <w:rsid w:val="004E7784"/>
    <w:rsid w:val="0050443D"/>
    <w:rsid w:val="005234D0"/>
    <w:rsid w:val="005648AA"/>
    <w:rsid w:val="0058610F"/>
    <w:rsid w:val="005C0E78"/>
    <w:rsid w:val="005C7D37"/>
    <w:rsid w:val="005E1EEA"/>
    <w:rsid w:val="005E4277"/>
    <w:rsid w:val="00610F71"/>
    <w:rsid w:val="00623A88"/>
    <w:rsid w:val="00636D7C"/>
    <w:rsid w:val="00637E62"/>
    <w:rsid w:val="00652BEE"/>
    <w:rsid w:val="00653D95"/>
    <w:rsid w:val="00691506"/>
    <w:rsid w:val="006A7052"/>
    <w:rsid w:val="006C2AEB"/>
    <w:rsid w:val="006F78C5"/>
    <w:rsid w:val="00757E20"/>
    <w:rsid w:val="00763C2E"/>
    <w:rsid w:val="007896F9"/>
    <w:rsid w:val="007B08A3"/>
    <w:rsid w:val="007C4B6B"/>
    <w:rsid w:val="007C6E27"/>
    <w:rsid w:val="007E0ED1"/>
    <w:rsid w:val="007E3592"/>
    <w:rsid w:val="00851D9F"/>
    <w:rsid w:val="00852558"/>
    <w:rsid w:val="00894326"/>
    <w:rsid w:val="00897D5C"/>
    <w:rsid w:val="008A4A55"/>
    <w:rsid w:val="008B0D00"/>
    <w:rsid w:val="008C50FF"/>
    <w:rsid w:val="008C6191"/>
    <w:rsid w:val="008C6AF5"/>
    <w:rsid w:val="00911DFF"/>
    <w:rsid w:val="00920BC4"/>
    <w:rsid w:val="00924A86"/>
    <w:rsid w:val="00947D43"/>
    <w:rsid w:val="00950097"/>
    <w:rsid w:val="00966F59"/>
    <w:rsid w:val="00973FE4"/>
    <w:rsid w:val="00980667"/>
    <w:rsid w:val="00981E3D"/>
    <w:rsid w:val="009B57CD"/>
    <w:rsid w:val="009D4CCA"/>
    <w:rsid w:val="009E5180"/>
    <w:rsid w:val="009E536E"/>
    <w:rsid w:val="009F0F8C"/>
    <w:rsid w:val="009F16A5"/>
    <w:rsid w:val="00A00E3B"/>
    <w:rsid w:val="00A16069"/>
    <w:rsid w:val="00A21083"/>
    <w:rsid w:val="00A44E66"/>
    <w:rsid w:val="00A471BE"/>
    <w:rsid w:val="00A52E01"/>
    <w:rsid w:val="00A912C1"/>
    <w:rsid w:val="00AD2123"/>
    <w:rsid w:val="00AE40FD"/>
    <w:rsid w:val="00B05DCA"/>
    <w:rsid w:val="00B376C2"/>
    <w:rsid w:val="00B46B1F"/>
    <w:rsid w:val="00B52F9B"/>
    <w:rsid w:val="00BA02C2"/>
    <w:rsid w:val="00BC6FDC"/>
    <w:rsid w:val="00BE05EE"/>
    <w:rsid w:val="00C02088"/>
    <w:rsid w:val="00C10079"/>
    <w:rsid w:val="00C17F0D"/>
    <w:rsid w:val="00C21D94"/>
    <w:rsid w:val="00C229F9"/>
    <w:rsid w:val="00C336A8"/>
    <w:rsid w:val="00C52A88"/>
    <w:rsid w:val="00C55066"/>
    <w:rsid w:val="00C75542"/>
    <w:rsid w:val="00C7D3EC"/>
    <w:rsid w:val="00CB3496"/>
    <w:rsid w:val="00CD7496"/>
    <w:rsid w:val="00D34EDE"/>
    <w:rsid w:val="00D50D4A"/>
    <w:rsid w:val="00D560E9"/>
    <w:rsid w:val="00D616B8"/>
    <w:rsid w:val="00D915C7"/>
    <w:rsid w:val="00D91C3F"/>
    <w:rsid w:val="00DE3EA1"/>
    <w:rsid w:val="00DF522C"/>
    <w:rsid w:val="00DF5E1D"/>
    <w:rsid w:val="00E04821"/>
    <w:rsid w:val="00E31542"/>
    <w:rsid w:val="00E32358"/>
    <w:rsid w:val="00E330B2"/>
    <w:rsid w:val="00E6237B"/>
    <w:rsid w:val="00E651AF"/>
    <w:rsid w:val="00E65FF6"/>
    <w:rsid w:val="00E80D75"/>
    <w:rsid w:val="00E97813"/>
    <w:rsid w:val="00EE2A38"/>
    <w:rsid w:val="00EE2A47"/>
    <w:rsid w:val="00F11A6A"/>
    <w:rsid w:val="00F4259F"/>
    <w:rsid w:val="00F50B90"/>
    <w:rsid w:val="00F61851"/>
    <w:rsid w:val="00F67304"/>
    <w:rsid w:val="00F81E14"/>
    <w:rsid w:val="00F84321"/>
    <w:rsid w:val="00F84445"/>
    <w:rsid w:val="00F94DA9"/>
    <w:rsid w:val="00FA159C"/>
    <w:rsid w:val="00FD0FAC"/>
    <w:rsid w:val="00FF08C6"/>
    <w:rsid w:val="00FF3C1E"/>
    <w:rsid w:val="01620979"/>
    <w:rsid w:val="02712FD6"/>
    <w:rsid w:val="02F989DA"/>
    <w:rsid w:val="03245318"/>
    <w:rsid w:val="03660B9F"/>
    <w:rsid w:val="03AD41C9"/>
    <w:rsid w:val="03B2ADB8"/>
    <w:rsid w:val="03EAF223"/>
    <w:rsid w:val="0473808F"/>
    <w:rsid w:val="0487A0CB"/>
    <w:rsid w:val="04A766FE"/>
    <w:rsid w:val="0563A89F"/>
    <w:rsid w:val="05687199"/>
    <w:rsid w:val="058DF642"/>
    <w:rsid w:val="05A34A9C"/>
    <w:rsid w:val="062823DB"/>
    <w:rsid w:val="064A5CED"/>
    <w:rsid w:val="06AB91C4"/>
    <w:rsid w:val="06B3C26C"/>
    <w:rsid w:val="07034BC7"/>
    <w:rsid w:val="07785DDD"/>
    <w:rsid w:val="07ACD6F9"/>
    <w:rsid w:val="07B81BED"/>
    <w:rsid w:val="07BB6F0F"/>
    <w:rsid w:val="07ED277D"/>
    <w:rsid w:val="0825C451"/>
    <w:rsid w:val="0883DF5A"/>
    <w:rsid w:val="08A9A027"/>
    <w:rsid w:val="08F7D519"/>
    <w:rsid w:val="09142A9E"/>
    <w:rsid w:val="0920F1C0"/>
    <w:rsid w:val="0927916A"/>
    <w:rsid w:val="098544A3"/>
    <w:rsid w:val="0993519D"/>
    <w:rsid w:val="09D4C2FA"/>
    <w:rsid w:val="0A29F6BB"/>
    <w:rsid w:val="0A4EA67E"/>
    <w:rsid w:val="0A9371A2"/>
    <w:rsid w:val="0AAE0E71"/>
    <w:rsid w:val="0AF289CE"/>
    <w:rsid w:val="0B2E3C88"/>
    <w:rsid w:val="0B317203"/>
    <w:rsid w:val="0B91A105"/>
    <w:rsid w:val="0BC957A2"/>
    <w:rsid w:val="0D1C8BE2"/>
    <w:rsid w:val="0D3B0597"/>
    <w:rsid w:val="0DBA338F"/>
    <w:rsid w:val="0DE1455E"/>
    <w:rsid w:val="0E2A82A5"/>
    <w:rsid w:val="0F0E5DAC"/>
    <w:rsid w:val="0F7D15BF"/>
    <w:rsid w:val="0FEA19A5"/>
    <w:rsid w:val="10A5D9B9"/>
    <w:rsid w:val="11BE7288"/>
    <w:rsid w:val="1211EA30"/>
    <w:rsid w:val="126280DE"/>
    <w:rsid w:val="126C905A"/>
    <w:rsid w:val="1289E132"/>
    <w:rsid w:val="12FF9EE2"/>
    <w:rsid w:val="13189691"/>
    <w:rsid w:val="13533EEA"/>
    <w:rsid w:val="136311BE"/>
    <w:rsid w:val="13B3FBB4"/>
    <w:rsid w:val="13B42E86"/>
    <w:rsid w:val="145D0D52"/>
    <w:rsid w:val="1471149B"/>
    <w:rsid w:val="14E2EAF8"/>
    <w:rsid w:val="14F61F2B"/>
    <w:rsid w:val="14F9D870"/>
    <w:rsid w:val="158E51D6"/>
    <w:rsid w:val="159C3188"/>
    <w:rsid w:val="15B3BD3C"/>
    <w:rsid w:val="15BBAED2"/>
    <w:rsid w:val="15D9A04D"/>
    <w:rsid w:val="160E01F8"/>
    <w:rsid w:val="166BEC04"/>
    <w:rsid w:val="1695A8D1"/>
    <w:rsid w:val="16B3F5D0"/>
    <w:rsid w:val="1724D9E3"/>
    <w:rsid w:val="17B024AC"/>
    <w:rsid w:val="19134484"/>
    <w:rsid w:val="1992F47B"/>
    <w:rsid w:val="19CD4993"/>
    <w:rsid w:val="19F85B76"/>
    <w:rsid w:val="1A1510E4"/>
    <w:rsid w:val="1A375B3D"/>
    <w:rsid w:val="1A5F41A2"/>
    <w:rsid w:val="1AE31BF2"/>
    <w:rsid w:val="1B767157"/>
    <w:rsid w:val="1BD4AE6C"/>
    <w:rsid w:val="1CC2AF0C"/>
    <w:rsid w:val="1D073E25"/>
    <w:rsid w:val="1DCF2401"/>
    <w:rsid w:val="1E2D4311"/>
    <w:rsid w:val="1E44E26F"/>
    <w:rsid w:val="1F2C6EFC"/>
    <w:rsid w:val="1F5BD5C0"/>
    <w:rsid w:val="1F664FBE"/>
    <w:rsid w:val="2079D4C5"/>
    <w:rsid w:val="21C97E81"/>
    <w:rsid w:val="226EF991"/>
    <w:rsid w:val="22CAC226"/>
    <w:rsid w:val="23058EF3"/>
    <w:rsid w:val="233B8F3B"/>
    <w:rsid w:val="233DECAA"/>
    <w:rsid w:val="23E9BB1C"/>
    <w:rsid w:val="247EFE98"/>
    <w:rsid w:val="24965C2A"/>
    <w:rsid w:val="2539ADE0"/>
    <w:rsid w:val="2550B2CB"/>
    <w:rsid w:val="25A392FC"/>
    <w:rsid w:val="25C51F9D"/>
    <w:rsid w:val="27296E5D"/>
    <w:rsid w:val="27430BD9"/>
    <w:rsid w:val="277D20F5"/>
    <w:rsid w:val="2780E8FE"/>
    <w:rsid w:val="2789BE9A"/>
    <w:rsid w:val="27F1BA7A"/>
    <w:rsid w:val="2844F168"/>
    <w:rsid w:val="287253CB"/>
    <w:rsid w:val="2916F44B"/>
    <w:rsid w:val="29310A84"/>
    <w:rsid w:val="2945AF61"/>
    <w:rsid w:val="2966DA3D"/>
    <w:rsid w:val="297D06A8"/>
    <w:rsid w:val="29A5E965"/>
    <w:rsid w:val="29CD2696"/>
    <w:rsid w:val="2A09E32A"/>
    <w:rsid w:val="2A6CBE9B"/>
    <w:rsid w:val="2B1AF6D6"/>
    <w:rsid w:val="2B1E5B16"/>
    <w:rsid w:val="2B236EDF"/>
    <w:rsid w:val="2B3F64D8"/>
    <w:rsid w:val="2B85CEBF"/>
    <w:rsid w:val="2BA01735"/>
    <w:rsid w:val="2C66F353"/>
    <w:rsid w:val="2C835C33"/>
    <w:rsid w:val="2C9C2593"/>
    <w:rsid w:val="2CD1CC1F"/>
    <w:rsid w:val="2CE90A50"/>
    <w:rsid w:val="2D292E67"/>
    <w:rsid w:val="2E5C89A2"/>
    <w:rsid w:val="2EA75E1A"/>
    <w:rsid w:val="2F5A9457"/>
    <w:rsid w:val="2F994D90"/>
    <w:rsid w:val="2FB8063E"/>
    <w:rsid w:val="2FEDEE89"/>
    <w:rsid w:val="3012D5FB"/>
    <w:rsid w:val="303FFBD9"/>
    <w:rsid w:val="305A9C67"/>
    <w:rsid w:val="307138EF"/>
    <w:rsid w:val="309999AB"/>
    <w:rsid w:val="30A5A29E"/>
    <w:rsid w:val="3108288A"/>
    <w:rsid w:val="3144172C"/>
    <w:rsid w:val="31D0EE65"/>
    <w:rsid w:val="3300D5EE"/>
    <w:rsid w:val="3327265E"/>
    <w:rsid w:val="332D2065"/>
    <w:rsid w:val="3354CE1E"/>
    <w:rsid w:val="34227977"/>
    <w:rsid w:val="347C1334"/>
    <w:rsid w:val="348D2578"/>
    <w:rsid w:val="349778CC"/>
    <w:rsid w:val="349F5B3B"/>
    <w:rsid w:val="34D23B63"/>
    <w:rsid w:val="35163C6A"/>
    <w:rsid w:val="35244456"/>
    <w:rsid w:val="35AF058B"/>
    <w:rsid w:val="35CC5A78"/>
    <w:rsid w:val="362645F2"/>
    <w:rsid w:val="36E352B5"/>
    <w:rsid w:val="3784AB26"/>
    <w:rsid w:val="37B352A7"/>
    <w:rsid w:val="37FCC036"/>
    <w:rsid w:val="3803B3EF"/>
    <w:rsid w:val="38366F61"/>
    <w:rsid w:val="38BFDFAF"/>
    <w:rsid w:val="396E0E39"/>
    <w:rsid w:val="39761488"/>
    <w:rsid w:val="39C40FA2"/>
    <w:rsid w:val="3A38EDD8"/>
    <w:rsid w:val="3A3910B3"/>
    <w:rsid w:val="3A4C359F"/>
    <w:rsid w:val="3A9FCB9B"/>
    <w:rsid w:val="3ACE3F2F"/>
    <w:rsid w:val="3AFFCCFE"/>
    <w:rsid w:val="3B924149"/>
    <w:rsid w:val="3BA7044C"/>
    <w:rsid w:val="3BD4E114"/>
    <w:rsid w:val="3C31BBCC"/>
    <w:rsid w:val="3CADCF26"/>
    <w:rsid w:val="3CFBD7A2"/>
    <w:rsid w:val="3D6D4815"/>
    <w:rsid w:val="3DBA4A59"/>
    <w:rsid w:val="3DEF8FE7"/>
    <w:rsid w:val="3E1B345C"/>
    <w:rsid w:val="3F1A73B3"/>
    <w:rsid w:val="3F30AC8B"/>
    <w:rsid w:val="3F6A18E8"/>
    <w:rsid w:val="3FADDA17"/>
    <w:rsid w:val="40655EE8"/>
    <w:rsid w:val="412DDBAF"/>
    <w:rsid w:val="4132E705"/>
    <w:rsid w:val="4149A2E1"/>
    <w:rsid w:val="41D8E77E"/>
    <w:rsid w:val="423F15E9"/>
    <w:rsid w:val="42806131"/>
    <w:rsid w:val="43A287A1"/>
    <w:rsid w:val="440139D2"/>
    <w:rsid w:val="44539CE7"/>
    <w:rsid w:val="4457AC41"/>
    <w:rsid w:val="44BC1AE4"/>
    <w:rsid w:val="4512EB1B"/>
    <w:rsid w:val="454F6D93"/>
    <w:rsid w:val="45555670"/>
    <w:rsid w:val="45A0DF21"/>
    <w:rsid w:val="465D9E9E"/>
    <w:rsid w:val="46CE3C46"/>
    <w:rsid w:val="46FE656A"/>
    <w:rsid w:val="471370FE"/>
    <w:rsid w:val="474E67DD"/>
    <w:rsid w:val="47641767"/>
    <w:rsid w:val="4772D5DF"/>
    <w:rsid w:val="47C16AE1"/>
    <w:rsid w:val="496022A5"/>
    <w:rsid w:val="4C3D23D6"/>
    <w:rsid w:val="4D3378DA"/>
    <w:rsid w:val="4D4D678B"/>
    <w:rsid w:val="4D5660DA"/>
    <w:rsid w:val="4D998417"/>
    <w:rsid w:val="4DD69E6B"/>
    <w:rsid w:val="4DDBE14C"/>
    <w:rsid w:val="4E74E406"/>
    <w:rsid w:val="4E9EB8B0"/>
    <w:rsid w:val="4F4B7153"/>
    <w:rsid w:val="4F50B771"/>
    <w:rsid w:val="4FBC92B5"/>
    <w:rsid w:val="50BC467D"/>
    <w:rsid w:val="50DC21C6"/>
    <w:rsid w:val="51078D52"/>
    <w:rsid w:val="517132F5"/>
    <w:rsid w:val="5177C521"/>
    <w:rsid w:val="51C7720E"/>
    <w:rsid w:val="525D1207"/>
    <w:rsid w:val="5277CA93"/>
    <w:rsid w:val="53259E5F"/>
    <w:rsid w:val="53598777"/>
    <w:rsid w:val="53827383"/>
    <w:rsid w:val="539C6B0A"/>
    <w:rsid w:val="53A3D568"/>
    <w:rsid w:val="53B3BF6A"/>
    <w:rsid w:val="541C6B05"/>
    <w:rsid w:val="546D014B"/>
    <w:rsid w:val="54ED80E8"/>
    <w:rsid w:val="551E43E4"/>
    <w:rsid w:val="554CE8A2"/>
    <w:rsid w:val="554F8FCB"/>
    <w:rsid w:val="55BD7DD5"/>
    <w:rsid w:val="56546795"/>
    <w:rsid w:val="56DB2174"/>
    <w:rsid w:val="5717D1E3"/>
    <w:rsid w:val="575E6555"/>
    <w:rsid w:val="57CD3F9C"/>
    <w:rsid w:val="58173E69"/>
    <w:rsid w:val="58534F3D"/>
    <w:rsid w:val="5855E4A6"/>
    <w:rsid w:val="58A1261E"/>
    <w:rsid w:val="58B84D0F"/>
    <w:rsid w:val="59313EE7"/>
    <w:rsid w:val="59956DD1"/>
    <w:rsid w:val="59AAAE78"/>
    <w:rsid w:val="5A1AADE4"/>
    <w:rsid w:val="5A8BCDB7"/>
    <w:rsid w:val="5B09016E"/>
    <w:rsid w:val="5B97E67F"/>
    <w:rsid w:val="5BA84EE9"/>
    <w:rsid w:val="5BD67C42"/>
    <w:rsid w:val="5C31A54F"/>
    <w:rsid w:val="5CC17877"/>
    <w:rsid w:val="5CD109C4"/>
    <w:rsid w:val="5D0BC102"/>
    <w:rsid w:val="5D2955C9"/>
    <w:rsid w:val="5D61A80B"/>
    <w:rsid w:val="5D903FC7"/>
    <w:rsid w:val="5DE07D9D"/>
    <w:rsid w:val="5E2E0031"/>
    <w:rsid w:val="5E5C8C8F"/>
    <w:rsid w:val="5E663E13"/>
    <w:rsid w:val="5EBC372F"/>
    <w:rsid w:val="5EBECDCD"/>
    <w:rsid w:val="5EDCB1A3"/>
    <w:rsid w:val="5F048425"/>
    <w:rsid w:val="5F1A9C2F"/>
    <w:rsid w:val="5F2A3ECF"/>
    <w:rsid w:val="5F4BA894"/>
    <w:rsid w:val="602EC5B7"/>
    <w:rsid w:val="6060F68B"/>
    <w:rsid w:val="6088D5AE"/>
    <w:rsid w:val="6096ABE1"/>
    <w:rsid w:val="6096B7E2"/>
    <w:rsid w:val="61CA9618"/>
    <w:rsid w:val="6262E8BE"/>
    <w:rsid w:val="6271051B"/>
    <w:rsid w:val="63204DEC"/>
    <w:rsid w:val="63222E8A"/>
    <w:rsid w:val="6399487C"/>
    <w:rsid w:val="63EE0D52"/>
    <w:rsid w:val="6454DADA"/>
    <w:rsid w:val="64D5BFB3"/>
    <w:rsid w:val="64F34843"/>
    <w:rsid w:val="653F329F"/>
    <w:rsid w:val="6564DA97"/>
    <w:rsid w:val="65F2123B"/>
    <w:rsid w:val="669E073B"/>
    <w:rsid w:val="6709717C"/>
    <w:rsid w:val="6779DAA6"/>
    <w:rsid w:val="67ABF2D1"/>
    <w:rsid w:val="67F51DFC"/>
    <w:rsid w:val="68ECE860"/>
    <w:rsid w:val="693237AA"/>
    <w:rsid w:val="693CAC50"/>
    <w:rsid w:val="694D32BB"/>
    <w:rsid w:val="69D7CB4D"/>
    <w:rsid w:val="69E231DE"/>
    <w:rsid w:val="6A15A234"/>
    <w:rsid w:val="6A670985"/>
    <w:rsid w:val="6AE26B14"/>
    <w:rsid w:val="6B378782"/>
    <w:rsid w:val="6BE24813"/>
    <w:rsid w:val="6C965B31"/>
    <w:rsid w:val="6CB5FD6B"/>
    <w:rsid w:val="6CB81019"/>
    <w:rsid w:val="6D051814"/>
    <w:rsid w:val="6D58B8DF"/>
    <w:rsid w:val="6D7B6F3A"/>
    <w:rsid w:val="6DE3FBC3"/>
    <w:rsid w:val="6E39099D"/>
    <w:rsid w:val="6E7BA7B0"/>
    <w:rsid w:val="6F957D16"/>
    <w:rsid w:val="6FA34BE2"/>
    <w:rsid w:val="7018B0A7"/>
    <w:rsid w:val="702D90AA"/>
    <w:rsid w:val="703B0F03"/>
    <w:rsid w:val="705469D1"/>
    <w:rsid w:val="70684972"/>
    <w:rsid w:val="7091868C"/>
    <w:rsid w:val="70C9D3BE"/>
    <w:rsid w:val="71CA0CF5"/>
    <w:rsid w:val="71EBCD9B"/>
    <w:rsid w:val="72A7F861"/>
    <w:rsid w:val="742C3957"/>
    <w:rsid w:val="7438963B"/>
    <w:rsid w:val="744213C9"/>
    <w:rsid w:val="745021E7"/>
    <w:rsid w:val="746B8A5C"/>
    <w:rsid w:val="74847C6A"/>
    <w:rsid w:val="7573A492"/>
    <w:rsid w:val="75777242"/>
    <w:rsid w:val="7577FC29"/>
    <w:rsid w:val="759BBCF1"/>
    <w:rsid w:val="759F16EB"/>
    <w:rsid w:val="75CB49F5"/>
    <w:rsid w:val="77636976"/>
    <w:rsid w:val="77671A56"/>
    <w:rsid w:val="77AE8505"/>
    <w:rsid w:val="77F73B5B"/>
    <w:rsid w:val="789BD2FF"/>
    <w:rsid w:val="78EB8682"/>
    <w:rsid w:val="7902EAB7"/>
    <w:rsid w:val="799F0082"/>
    <w:rsid w:val="79DFFE7C"/>
    <w:rsid w:val="79E628D4"/>
    <w:rsid w:val="79F7BCF7"/>
    <w:rsid w:val="7A99E016"/>
    <w:rsid w:val="7ABDF62A"/>
    <w:rsid w:val="7BFC34CC"/>
    <w:rsid w:val="7C7665F2"/>
    <w:rsid w:val="7C8D54DA"/>
    <w:rsid w:val="7CA581F2"/>
    <w:rsid w:val="7D20F905"/>
    <w:rsid w:val="7D23ACE9"/>
    <w:rsid w:val="7DA8567C"/>
    <w:rsid w:val="7DB94E69"/>
    <w:rsid w:val="7E521D00"/>
    <w:rsid w:val="7E7A7AD0"/>
    <w:rsid w:val="7EAAAF7D"/>
    <w:rsid w:val="7F2CA86C"/>
    <w:rsid w:val="7F325022"/>
    <w:rsid w:val="7FCEE8D9"/>
    <w:rsid w:val="7FFBEA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DDED"/>
  <w15:docId w15:val="{B917BCB7-ED6F-4824-BDC3-07547FA15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6C2AEB"/>
    <w:pPr>
      <w:ind w:left="720"/>
      <w:contextualSpacing/>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achcomputing.org/curriculum/key-stage-2/programming-b-selection-in-quizz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eachcomputing.org/curriculum/key-stage-2/programming-b-sensing"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achcomputing.org/curriculum/key-stage-2/programming-a-variables-in-gam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teachcomputing.org/curriculum/key-stage-2/programming-a-selection-in-physical-computing" TargetMode="External"/><Relationship Id="rId4" Type="http://schemas.openxmlformats.org/officeDocument/2006/relationships/numbering" Target="numbering.xml"/><Relationship Id="rId9" Type="http://schemas.openxmlformats.org/officeDocument/2006/relationships/hyperlink" Target="https://teachcomputing.org/curriculum/key-stage-2/computing-systems-and-networks-sharing-inform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e894cfa-0414-4c57-84da-138d419869fd" xsi:nil="true"/>
    <lcf76f155ced4ddcb4097134ff3c332f xmlns="6dd20255-d040-4be2-a368-3e5f041e5d6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256E892A39CE48B8B3D98B144114C6" ma:contentTypeVersion="20" ma:contentTypeDescription="Create a new document." ma:contentTypeScope="" ma:versionID="a2fe93e02c67875797a5e0077203eb4d">
  <xsd:schema xmlns:xsd="http://www.w3.org/2001/XMLSchema" xmlns:xs="http://www.w3.org/2001/XMLSchema" xmlns:p="http://schemas.microsoft.com/office/2006/metadata/properties" xmlns:ns2="4e894cfa-0414-4c57-84da-138d419869fd" xmlns:ns3="6dd20255-d040-4be2-a368-3e5f041e5d69" targetNamespace="http://schemas.microsoft.com/office/2006/metadata/properties" ma:root="true" ma:fieldsID="e35e92c1be7858d1fa9da2c47537ab52" ns2:_="" ns3:_="">
    <xsd:import namespace="4e894cfa-0414-4c57-84da-138d419869fd"/>
    <xsd:import namespace="6dd20255-d040-4be2-a368-3e5f041e5d69"/>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894cfa-0414-4c57-84da-138d419869f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0f568597-62f6-4094-b206-bb9a94c21915}" ma:internalName="TaxCatchAll" ma:showField="CatchAllData" ma:web="4e894cfa-0414-4c57-84da-138d419869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dd20255-d040-4be2-a368-3e5f041e5d69"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f01764c-40e7-4ecd-9322-9a024f5646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5E9DCA-8B66-406B-BAC1-94DDE30F1044}">
  <ds:schemaRefs>
    <ds:schemaRef ds:uri="http://schemas.microsoft.com/office/2006/metadata/properties"/>
    <ds:schemaRef ds:uri="http://schemas.microsoft.com/office/infopath/2007/PartnerControls"/>
    <ds:schemaRef ds:uri="4e894cfa-0414-4c57-84da-138d419869fd"/>
    <ds:schemaRef ds:uri="6dd20255-d040-4be2-a368-3e5f041e5d69"/>
  </ds:schemaRefs>
</ds:datastoreItem>
</file>

<file path=customXml/itemProps2.xml><?xml version="1.0" encoding="utf-8"?>
<ds:datastoreItem xmlns:ds="http://schemas.openxmlformats.org/officeDocument/2006/customXml" ds:itemID="{EFE6A214-DAA5-49AC-95E0-12ABEADDF4CA}">
  <ds:schemaRefs>
    <ds:schemaRef ds:uri="http://schemas.microsoft.com/sharepoint/v3/contenttype/forms"/>
  </ds:schemaRefs>
</ds:datastoreItem>
</file>

<file path=customXml/itemProps3.xml><?xml version="1.0" encoding="utf-8"?>
<ds:datastoreItem xmlns:ds="http://schemas.openxmlformats.org/officeDocument/2006/customXml" ds:itemID="{2BA76705-0660-4A41-A4EA-CE092F6C1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894cfa-0414-4c57-84da-138d419869fd"/>
    <ds:schemaRef ds:uri="6dd20255-d040-4be2-a368-3e5f041e5d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1743</Words>
  <Characters>9938</Characters>
  <Application>Microsoft Office Word</Application>
  <DocSecurity>0</DocSecurity>
  <Lines>82</Lines>
  <Paragraphs>23</Paragraphs>
  <ScaleCrop>false</ScaleCrop>
  <Company/>
  <LinksUpToDate>false</LinksUpToDate>
  <CharactersWithSpaces>11658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Burson</dc:creator>
  <cp:keywords/>
  <cp:lastModifiedBy>Amy Burson</cp:lastModifiedBy>
  <cp:revision>125</cp:revision>
  <dcterms:created xsi:type="dcterms:W3CDTF">2023-09-03T06:06:00Z</dcterms:created>
  <dcterms:modified xsi:type="dcterms:W3CDTF">2024-09-05T13:38:00Z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0x010100E6256E892A39CE48B8B3D98B144114C6</vt:lpwstr>
  </property>
  <property fmtid="{D5CDD505-2E9C-101B-9397-08002B2CF9AE}" pid="3" name="MediaServiceImageTags">
    <vt:lpwstr/>
  </property>
</Properties>
</file>